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A1E4E" w14:textId="012CF0DE" w:rsidR="0069421B" w:rsidRPr="00B0737C" w:rsidRDefault="0069421B" w:rsidP="0014486A">
      <w:pPr>
        <w:shd w:val="clear" w:color="auto" w:fill="FFFFFF"/>
        <w:jc w:val="both"/>
        <w:rPr>
          <w:rFonts w:ascii="Arial" w:hAnsi="Arial" w:cs="Arial"/>
          <w:b/>
          <w:bCs/>
          <w:spacing w:val="-6"/>
          <w:lang w:val="en" w:eastAsia="en-GB"/>
        </w:rPr>
      </w:pPr>
      <w:r w:rsidRPr="00B0737C">
        <w:rPr>
          <w:rFonts w:ascii="Arial" w:hAnsi="Arial" w:cs="Arial"/>
          <w:b/>
          <w:bCs/>
          <w:spacing w:val="-6"/>
          <w:lang w:val="en" w:eastAsia="en-GB"/>
        </w:rPr>
        <w:t>River transfer project bring</w:t>
      </w:r>
      <w:r w:rsidR="00FA368A">
        <w:rPr>
          <w:rFonts w:ascii="Arial" w:hAnsi="Arial" w:cs="Arial"/>
          <w:b/>
          <w:bCs/>
          <w:spacing w:val="-6"/>
          <w:lang w:val="en" w:eastAsia="en-GB"/>
        </w:rPr>
        <w:t>s</w:t>
      </w:r>
      <w:r w:rsidRPr="00B0737C">
        <w:rPr>
          <w:rFonts w:ascii="Arial" w:hAnsi="Arial" w:cs="Arial"/>
          <w:b/>
          <w:bCs/>
          <w:spacing w:val="-6"/>
          <w:lang w:val="en" w:eastAsia="en-GB"/>
        </w:rPr>
        <w:t xml:space="preserve"> ‘new wave’ of responsibility for local communities </w:t>
      </w:r>
    </w:p>
    <w:p w14:paraId="6F197C29" w14:textId="77777777" w:rsidR="0069421B" w:rsidRPr="00B0737C" w:rsidRDefault="0069421B" w:rsidP="0014486A">
      <w:pPr>
        <w:shd w:val="clear" w:color="auto" w:fill="FFFFFF"/>
        <w:jc w:val="both"/>
        <w:rPr>
          <w:rFonts w:ascii="Arial" w:hAnsi="Arial" w:cs="Arial"/>
          <w:spacing w:val="-6"/>
          <w:lang w:val="en" w:eastAsia="en-GB"/>
        </w:rPr>
      </w:pPr>
    </w:p>
    <w:p w14:paraId="326E6EA0" w14:textId="159F81B5" w:rsidR="00D21F03" w:rsidRPr="00B0737C" w:rsidRDefault="0069421B" w:rsidP="0014486A">
      <w:pPr>
        <w:shd w:val="clear" w:color="auto" w:fill="FFFFFF"/>
        <w:jc w:val="both"/>
        <w:rPr>
          <w:rFonts w:ascii="Arial" w:hAnsi="Arial" w:cs="Arial"/>
          <w:spacing w:val="-6"/>
          <w:lang w:val="en" w:eastAsia="en-GB"/>
        </w:rPr>
      </w:pPr>
      <w:r w:rsidRPr="00B0737C">
        <w:rPr>
          <w:rFonts w:ascii="Arial" w:hAnsi="Arial" w:cs="Arial"/>
          <w:spacing w:val="-6"/>
          <w:lang w:val="en" w:eastAsia="en-GB"/>
        </w:rPr>
        <w:t xml:space="preserve">A project designed to give </w:t>
      </w:r>
      <w:r w:rsidR="00FA3D69" w:rsidRPr="00B0737C">
        <w:rPr>
          <w:rFonts w:ascii="Arial" w:hAnsi="Arial" w:cs="Arial"/>
          <w:spacing w:val="-6"/>
          <w:lang w:val="en" w:eastAsia="en-GB"/>
        </w:rPr>
        <w:t xml:space="preserve">local organisations and </w:t>
      </w:r>
      <w:r w:rsidRPr="00B0737C">
        <w:rPr>
          <w:rFonts w:ascii="Arial" w:hAnsi="Arial" w:cs="Arial"/>
          <w:spacing w:val="-6"/>
          <w:lang w:val="en" w:eastAsia="en-GB"/>
        </w:rPr>
        <w:t xml:space="preserve">communities </w:t>
      </w:r>
      <w:r w:rsidR="00FA3D69" w:rsidRPr="00B0737C">
        <w:rPr>
          <w:rFonts w:ascii="Arial" w:hAnsi="Arial" w:cs="Arial"/>
          <w:spacing w:val="-6"/>
          <w:lang w:val="en" w:eastAsia="en-GB"/>
        </w:rPr>
        <w:t>more say</w:t>
      </w:r>
      <w:r w:rsidRPr="00B0737C">
        <w:rPr>
          <w:rFonts w:ascii="Arial" w:hAnsi="Arial" w:cs="Arial"/>
          <w:spacing w:val="-6"/>
          <w:lang w:val="en" w:eastAsia="en-GB"/>
        </w:rPr>
        <w:t xml:space="preserve"> over the</w:t>
      </w:r>
      <w:r w:rsidR="00A679B1" w:rsidRPr="00B0737C">
        <w:rPr>
          <w:rFonts w:ascii="Arial" w:hAnsi="Arial" w:cs="Arial"/>
          <w:spacing w:val="-6"/>
          <w:lang w:val="en" w:eastAsia="en-GB"/>
        </w:rPr>
        <w:t xml:space="preserve"> </w:t>
      </w:r>
      <w:r w:rsidR="00FA3D69" w:rsidRPr="00B0737C">
        <w:rPr>
          <w:rFonts w:ascii="Arial" w:hAnsi="Arial" w:cs="Arial"/>
          <w:spacing w:val="-6"/>
          <w:lang w:val="en" w:eastAsia="en-GB"/>
        </w:rPr>
        <w:t xml:space="preserve">management of </w:t>
      </w:r>
      <w:r w:rsidRPr="00B0737C">
        <w:rPr>
          <w:rFonts w:ascii="Arial" w:hAnsi="Arial" w:cs="Arial"/>
          <w:spacing w:val="-6"/>
          <w:lang w:val="en" w:eastAsia="en-GB"/>
        </w:rPr>
        <w:t>local watercourses has entered a new phase with the launch of public drop-ins</w:t>
      </w:r>
      <w:r w:rsidR="00D21F03" w:rsidRPr="00B0737C">
        <w:rPr>
          <w:rFonts w:ascii="Arial" w:hAnsi="Arial" w:cs="Arial"/>
          <w:spacing w:val="-6"/>
          <w:lang w:val="en" w:eastAsia="en-GB"/>
        </w:rPr>
        <w:t xml:space="preserve"> in four pilot areas</w:t>
      </w:r>
      <w:r w:rsidR="00B649A2">
        <w:rPr>
          <w:rFonts w:ascii="Arial" w:hAnsi="Arial" w:cs="Arial"/>
          <w:spacing w:val="-6"/>
          <w:lang w:val="en" w:eastAsia="en-GB"/>
        </w:rPr>
        <w:t xml:space="preserve"> throughout October 2017.</w:t>
      </w:r>
    </w:p>
    <w:p w14:paraId="1CA74A41" w14:textId="77777777" w:rsidR="00D21F03" w:rsidRPr="00B0737C" w:rsidRDefault="00D21F03" w:rsidP="0014486A">
      <w:pPr>
        <w:shd w:val="clear" w:color="auto" w:fill="FFFFFF"/>
        <w:jc w:val="both"/>
        <w:rPr>
          <w:rFonts w:ascii="Arial" w:hAnsi="Arial" w:cs="Arial"/>
          <w:spacing w:val="-6"/>
          <w:lang w:val="en" w:eastAsia="en-GB"/>
        </w:rPr>
      </w:pPr>
    </w:p>
    <w:p w14:paraId="021E74AB" w14:textId="543607B3" w:rsidR="0069421B" w:rsidRPr="006D7BB3" w:rsidRDefault="00FA3D69" w:rsidP="0014486A">
      <w:pPr>
        <w:jc w:val="both"/>
        <w:rPr>
          <w:rFonts w:ascii="Arial" w:hAnsi="Arial" w:cs="Arial"/>
          <w:lang w:eastAsia="en-GB"/>
        </w:rPr>
      </w:pPr>
      <w:r w:rsidRPr="00FE3115">
        <w:rPr>
          <w:rFonts w:ascii="Arial" w:hAnsi="Arial" w:cs="Arial"/>
          <w:lang w:eastAsia="en-GB"/>
        </w:rPr>
        <w:t>The</w:t>
      </w:r>
      <w:r w:rsidR="0069421B" w:rsidRPr="00FE3115">
        <w:rPr>
          <w:rFonts w:ascii="Arial" w:hAnsi="Arial" w:cs="Arial"/>
          <w:lang w:eastAsia="en-GB"/>
        </w:rPr>
        <w:t xml:space="preserve"> </w:t>
      </w:r>
      <w:r w:rsidRPr="00FE3115">
        <w:rPr>
          <w:rFonts w:ascii="Arial" w:hAnsi="Arial" w:cs="Arial"/>
          <w:lang w:eastAsia="en-GB"/>
        </w:rPr>
        <w:t>p</w:t>
      </w:r>
      <w:r w:rsidR="0069421B" w:rsidRPr="00FE3115">
        <w:rPr>
          <w:rFonts w:ascii="Arial" w:hAnsi="Arial" w:cs="Arial"/>
          <w:lang w:eastAsia="en-GB"/>
        </w:rPr>
        <w:t xml:space="preserve">roject is exploring the potential </w:t>
      </w:r>
      <w:r w:rsidR="0069421B" w:rsidRPr="006D7BB3">
        <w:rPr>
          <w:rFonts w:ascii="Arial" w:hAnsi="Arial" w:cs="Arial"/>
          <w:lang w:eastAsia="en-GB"/>
        </w:rPr>
        <w:t>to re-designate several sections of selected ‘Main Rivers’ as ‘Ordinary Watercourse,’ (a process known as ‘de-maining’) where</w:t>
      </w:r>
      <w:r w:rsidR="00E04087" w:rsidRPr="006D7BB3">
        <w:rPr>
          <w:rFonts w:ascii="Arial" w:hAnsi="Arial" w:cs="Arial"/>
          <w:lang w:eastAsia="en-GB"/>
        </w:rPr>
        <w:t>, in agreement with the Environment Agency,</w:t>
      </w:r>
      <w:r w:rsidR="0069421B" w:rsidRPr="006D7BB3">
        <w:rPr>
          <w:rFonts w:ascii="Arial" w:hAnsi="Arial" w:cs="Arial"/>
          <w:lang w:eastAsia="en-GB"/>
        </w:rPr>
        <w:t xml:space="preserve"> local partners such as Internal Drainage Boards </w:t>
      </w:r>
      <w:r w:rsidR="0069421B" w:rsidRPr="006D7BB3">
        <w:rPr>
          <w:rFonts w:ascii="Arial" w:hAnsi="Arial" w:cs="Arial"/>
        </w:rPr>
        <w:t>(IDBs)</w:t>
      </w:r>
      <w:r w:rsidR="0069421B" w:rsidRPr="006D7BB3">
        <w:rPr>
          <w:rFonts w:ascii="Arial" w:hAnsi="Arial" w:cs="Arial"/>
          <w:lang w:eastAsia="en-GB"/>
        </w:rPr>
        <w:t xml:space="preserve"> </w:t>
      </w:r>
      <w:r w:rsidR="00FE3115" w:rsidRPr="006D7BB3">
        <w:rPr>
          <w:rFonts w:ascii="Arial" w:hAnsi="Arial" w:cs="Arial"/>
          <w:lang w:eastAsia="en-GB"/>
        </w:rPr>
        <w:t xml:space="preserve">and Lead Local Flood Authorities (LLFAs) </w:t>
      </w:r>
      <w:r w:rsidR="0050080F" w:rsidRPr="006D7BB3">
        <w:rPr>
          <w:rFonts w:ascii="Arial" w:hAnsi="Arial" w:cs="Arial"/>
          <w:lang w:eastAsia="en-GB"/>
        </w:rPr>
        <w:t>are willing</w:t>
      </w:r>
      <w:r w:rsidR="0069421B" w:rsidRPr="006D7BB3">
        <w:rPr>
          <w:rFonts w:ascii="Arial" w:hAnsi="Arial" w:cs="Arial"/>
          <w:lang w:eastAsia="en-GB"/>
        </w:rPr>
        <w:t xml:space="preserve"> to take on the day to day </w:t>
      </w:r>
      <w:r w:rsidR="000D0A6E" w:rsidRPr="006D7BB3">
        <w:rPr>
          <w:rFonts w:ascii="Arial" w:hAnsi="Arial" w:cs="Arial"/>
          <w:lang w:eastAsia="en-GB"/>
        </w:rPr>
        <w:t>management</w:t>
      </w:r>
      <w:r w:rsidR="00FE3115" w:rsidRPr="006D7BB3">
        <w:rPr>
          <w:rFonts w:ascii="Arial" w:hAnsi="Arial" w:cs="Arial"/>
          <w:lang w:eastAsia="en-GB"/>
        </w:rPr>
        <w:t xml:space="preserve"> and/or regulation</w:t>
      </w:r>
      <w:r w:rsidR="0069421B" w:rsidRPr="006D7BB3">
        <w:rPr>
          <w:rFonts w:ascii="Arial" w:hAnsi="Arial" w:cs="Arial"/>
          <w:lang w:eastAsia="en-GB"/>
        </w:rPr>
        <w:t xml:space="preserve"> of the watercourses. </w:t>
      </w:r>
    </w:p>
    <w:p w14:paraId="656E6D41" w14:textId="77777777" w:rsidR="0069421B" w:rsidRPr="006D7BB3" w:rsidRDefault="0069421B" w:rsidP="0014486A">
      <w:pPr>
        <w:jc w:val="both"/>
        <w:rPr>
          <w:rFonts w:ascii="Arial" w:hAnsi="Arial" w:cs="Arial"/>
          <w:lang w:eastAsia="en-GB"/>
        </w:rPr>
      </w:pPr>
    </w:p>
    <w:p w14:paraId="58624C1A" w14:textId="69D96DE3" w:rsidR="0069421B" w:rsidRPr="00B0737C" w:rsidRDefault="00424C49" w:rsidP="0014486A">
      <w:pPr>
        <w:shd w:val="clear" w:color="auto" w:fill="FFFFFF"/>
        <w:jc w:val="both"/>
        <w:rPr>
          <w:rFonts w:ascii="Arial" w:hAnsi="Arial" w:cs="Arial"/>
          <w:lang w:eastAsia="en-GB"/>
        </w:rPr>
      </w:pPr>
      <w:r w:rsidRPr="006D7BB3">
        <w:rPr>
          <w:rFonts w:ascii="Arial" w:hAnsi="Arial" w:cs="Arial"/>
          <w:lang w:eastAsia="en-GB"/>
        </w:rPr>
        <w:t xml:space="preserve">The project is piloting these changes in five locations. Four of these </w:t>
      </w:r>
      <w:r w:rsidRPr="00B0737C">
        <w:rPr>
          <w:rFonts w:ascii="Arial" w:hAnsi="Arial" w:cs="Arial"/>
          <w:lang w:eastAsia="en-GB"/>
        </w:rPr>
        <w:t>locations are now approaching the consultation stage of the process and drop-in events will be held in</w:t>
      </w:r>
      <w:r w:rsidR="0069421B" w:rsidRPr="00B0737C">
        <w:rPr>
          <w:rFonts w:ascii="Arial" w:hAnsi="Arial" w:cs="Arial"/>
          <w:lang w:eastAsia="en-GB"/>
        </w:rPr>
        <w:t xml:space="preserve">: </w:t>
      </w:r>
    </w:p>
    <w:p w14:paraId="4E0E6B18" w14:textId="77777777" w:rsidR="0069421B" w:rsidRPr="00B0737C" w:rsidRDefault="0069421B" w:rsidP="0014486A">
      <w:pPr>
        <w:shd w:val="clear" w:color="auto" w:fill="FFFFFF"/>
        <w:jc w:val="both"/>
        <w:rPr>
          <w:rFonts w:ascii="Arial" w:hAnsi="Arial" w:cs="Arial"/>
          <w:lang w:eastAsia="en-GB"/>
        </w:rPr>
      </w:pPr>
    </w:p>
    <w:p w14:paraId="1A2F55E8" w14:textId="77777777" w:rsidR="0069421B" w:rsidRPr="00B0737C" w:rsidRDefault="0069421B" w:rsidP="0014486A">
      <w:pPr>
        <w:numPr>
          <w:ilvl w:val="0"/>
          <w:numId w:val="2"/>
        </w:numPr>
        <w:shd w:val="clear" w:color="auto" w:fill="FFFFFF"/>
        <w:jc w:val="both"/>
        <w:rPr>
          <w:rFonts w:ascii="Arial" w:eastAsia="Times New Roman" w:hAnsi="Arial" w:cs="Arial"/>
        </w:rPr>
      </w:pPr>
      <w:r w:rsidRPr="00B0737C">
        <w:rPr>
          <w:rFonts w:ascii="Arial" w:eastAsia="Times New Roman" w:hAnsi="Arial" w:cs="Arial"/>
        </w:rPr>
        <w:t>Areas of Norfolk and Suffolk</w:t>
      </w:r>
    </w:p>
    <w:p w14:paraId="24FF651F" w14:textId="63F34E8D" w:rsidR="0069421B" w:rsidRPr="00B0737C" w:rsidRDefault="0069421B" w:rsidP="0014486A">
      <w:pPr>
        <w:numPr>
          <w:ilvl w:val="0"/>
          <w:numId w:val="2"/>
        </w:numPr>
        <w:shd w:val="clear" w:color="auto" w:fill="FFFFFF"/>
        <w:jc w:val="both"/>
        <w:rPr>
          <w:rFonts w:ascii="Arial" w:eastAsia="Times New Roman" w:hAnsi="Arial" w:cs="Arial"/>
        </w:rPr>
      </w:pPr>
      <w:r w:rsidRPr="00B0737C">
        <w:rPr>
          <w:rFonts w:ascii="Arial" w:eastAsia="Times New Roman" w:hAnsi="Arial" w:cs="Arial"/>
        </w:rPr>
        <w:t xml:space="preserve">Stour Marshes in Kent </w:t>
      </w:r>
    </w:p>
    <w:p w14:paraId="74D726CF" w14:textId="77777777" w:rsidR="0069421B" w:rsidRPr="00B0737C" w:rsidRDefault="0069421B" w:rsidP="0014486A">
      <w:pPr>
        <w:numPr>
          <w:ilvl w:val="0"/>
          <w:numId w:val="2"/>
        </w:numPr>
        <w:shd w:val="clear" w:color="auto" w:fill="FFFFFF"/>
        <w:jc w:val="both"/>
        <w:rPr>
          <w:rFonts w:ascii="Arial" w:eastAsia="Times New Roman" w:hAnsi="Arial" w:cs="Arial"/>
        </w:rPr>
      </w:pPr>
      <w:r w:rsidRPr="00B0737C">
        <w:rPr>
          <w:rFonts w:ascii="Arial" w:eastAsia="Times New Roman" w:hAnsi="Arial" w:cs="Arial"/>
        </w:rPr>
        <w:t xml:space="preserve">The Isle of Axholme in the East Midlands </w:t>
      </w:r>
    </w:p>
    <w:p w14:paraId="7CF8B726" w14:textId="77777777" w:rsidR="0069421B" w:rsidRPr="00B0737C" w:rsidRDefault="0069421B" w:rsidP="0014486A">
      <w:pPr>
        <w:numPr>
          <w:ilvl w:val="0"/>
          <w:numId w:val="2"/>
        </w:numPr>
        <w:shd w:val="clear" w:color="auto" w:fill="FFFFFF"/>
        <w:jc w:val="both"/>
        <w:rPr>
          <w:rFonts w:ascii="Arial" w:eastAsia="Times New Roman" w:hAnsi="Arial" w:cs="Arial"/>
        </w:rPr>
      </w:pPr>
      <w:r w:rsidRPr="00B0737C">
        <w:rPr>
          <w:rFonts w:ascii="Arial" w:eastAsia="Times New Roman" w:hAnsi="Arial" w:cs="Arial"/>
        </w:rPr>
        <w:t>South Forty Foot</w:t>
      </w:r>
      <w:r w:rsidR="00FA3D69" w:rsidRPr="00B0737C">
        <w:rPr>
          <w:rFonts w:ascii="Arial" w:eastAsia="Times New Roman" w:hAnsi="Arial" w:cs="Arial"/>
        </w:rPr>
        <w:t xml:space="preserve"> Catchment</w:t>
      </w:r>
      <w:r w:rsidRPr="00B0737C">
        <w:rPr>
          <w:rFonts w:ascii="Arial" w:eastAsia="Times New Roman" w:hAnsi="Arial" w:cs="Arial"/>
        </w:rPr>
        <w:t xml:space="preserve"> in Lincolnshire </w:t>
      </w:r>
    </w:p>
    <w:p w14:paraId="374BA9A3" w14:textId="77777777" w:rsidR="00D21F03" w:rsidRPr="00B0737C" w:rsidRDefault="00D21F03" w:rsidP="0014486A">
      <w:pPr>
        <w:shd w:val="clear" w:color="auto" w:fill="FFFFFF"/>
        <w:jc w:val="both"/>
        <w:rPr>
          <w:rFonts w:ascii="Arial" w:eastAsia="Times New Roman" w:hAnsi="Arial" w:cs="Arial"/>
        </w:rPr>
      </w:pPr>
    </w:p>
    <w:p w14:paraId="6C9738FE" w14:textId="03A4FAAE" w:rsidR="0069421B" w:rsidRPr="00B0737C" w:rsidRDefault="00D21F03" w:rsidP="0014486A">
      <w:pPr>
        <w:shd w:val="clear" w:color="auto" w:fill="FFFFFF"/>
        <w:jc w:val="both"/>
        <w:rPr>
          <w:rFonts w:ascii="Arial" w:eastAsia="Times New Roman" w:hAnsi="Arial" w:cs="Arial"/>
        </w:rPr>
      </w:pPr>
      <w:r w:rsidRPr="00B0737C">
        <w:rPr>
          <w:rFonts w:ascii="Arial" w:eastAsia="Times New Roman" w:hAnsi="Arial" w:cs="Arial"/>
        </w:rPr>
        <w:t xml:space="preserve">The </w:t>
      </w:r>
      <w:r w:rsidR="00424C49" w:rsidRPr="00B0737C">
        <w:rPr>
          <w:rFonts w:ascii="Arial" w:eastAsia="Times New Roman" w:hAnsi="Arial" w:cs="Arial"/>
        </w:rPr>
        <w:t xml:space="preserve">final </w:t>
      </w:r>
      <w:r w:rsidRPr="00B0737C">
        <w:rPr>
          <w:rFonts w:ascii="Arial" w:eastAsia="Times New Roman" w:hAnsi="Arial" w:cs="Arial"/>
        </w:rPr>
        <w:t>pilot</w:t>
      </w:r>
      <w:r w:rsidR="005B3F69">
        <w:rPr>
          <w:rFonts w:ascii="Arial" w:eastAsia="Times New Roman" w:hAnsi="Arial" w:cs="Arial"/>
        </w:rPr>
        <w:t>,</w:t>
      </w:r>
      <w:r w:rsidRPr="00B0737C">
        <w:rPr>
          <w:rFonts w:ascii="Arial" w:eastAsia="Times New Roman" w:hAnsi="Arial" w:cs="Arial"/>
        </w:rPr>
        <w:t xml:space="preserve"> Wormbrook and Allensmore Brook in the West Midlands</w:t>
      </w:r>
      <w:r w:rsidR="005B3F69">
        <w:rPr>
          <w:rFonts w:ascii="Arial" w:eastAsia="Times New Roman" w:hAnsi="Arial" w:cs="Arial"/>
        </w:rPr>
        <w:t>,</w:t>
      </w:r>
      <w:r w:rsidRPr="00B0737C">
        <w:rPr>
          <w:rFonts w:ascii="Arial" w:eastAsia="Times New Roman" w:hAnsi="Arial" w:cs="Arial"/>
        </w:rPr>
        <w:t xml:space="preserve"> will be running to a different timeline.</w:t>
      </w:r>
    </w:p>
    <w:p w14:paraId="007262C9" w14:textId="77777777" w:rsidR="0069421B" w:rsidRPr="00B0737C" w:rsidRDefault="0069421B" w:rsidP="0014486A">
      <w:pPr>
        <w:shd w:val="clear" w:color="auto" w:fill="FFFFFF"/>
        <w:jc w:val="both"/>
        <w:rPr>
          <w:rFonts w:ascii="Arial" w:hAnsi="Arial" w:cs="Arial"/>
        </w:rPr>
      </w:pPr>
    </w:p>
    <w:p w14:paraId="3F446BE5" w14:textId="77777777" w:rsidR="0069421B" w:rsidRPr="00B0737C" w:rsidRDefault="0069421B" w:rsidP="005B3F69">
      <w:pPr>
        <w:spacing w:after="240"/>
        <w:jc w:val="both"/>
        <w:rPr>
          <w:rFonts w:ascii="Arial" w:hAnsi="Arial" w:cs="Arial"/>
          <w:spacing w:val="-6"/>
          <w:lang w:val="en" w:eastAsia="en-GB"/>
        </w:rPr>
      </w:pPr>
      <w:r w:rsidRPr="00B0737C">
        <w:rPr>
          <w:rFonts w:ascii="Arial" w:hAnsi="Arial" w:cs="Arial"/>
        </w:rPr>
        <w:t xml:space="preserve">The project aims to </w:t>
      </w:r>
      <w:r w:rsidRPr="00B0737C">
        <w:rPr>
          <w:rFonts w:ascii="Arial" w:hAnsi="Arial" w:cs="Arial"/>
          <w:spacing w:val="-6"/>
          <w:lang w:val="en" w:eastAsia="en-GB"/>
        </w:rPr>
        <w:t xml:space="preserve">bring significant benefits to </w:t>
      </w:r>
      <w:r w:rsidR="00FA3D69" w:rsidRPr="00B0737C">
        <w:rPr>
          <w:rFonts w:ascii="Arial" w:hAnsi="Arial" w:cs="Arial"/>
          <w:spacing w:val="-6"/>
          <w:lang w:val="en" w:eastAsia="en-GB"/>
        </w:rPr>
        <w:t>local</w:t>
      </w:r>
      <w:r w:rsidRPr="00B0737C">
        <w:rPr>
          <w:rFonts w:ascii="Arial" w:hAnsi="Arial" w:cs="Arial"/>
          <w:spacing w:val="-6"/>
          <w:lang w:val="en" w:eastAsia="en-GB"/>
        </w:rPr>
        <w:t xml:space="preserve"> communities</w:t>
      </w:r>
      <w:r w:rsidRPr="00B0737C">
        <w:rPr>
          <w:rFonts w:ascii="Arial" w:hAnsi="Arial" w:cs="Arial"/>
          <w:lang w:val="en"/>
        </w:rPr>
        <w:t xml:space="preserve">, </w:t>
      </w:r>
      <w:r w:rsidRPr="00B0737C">
        <w:rPr>
          <w:rFonts w:ascii="Arial" w:hAnsi="Arial" w:cs="Arial"/>
        </w:rPr>
        <w:t xml:space="preserve">allowing </w:t>
      </w:r>
      <w:r w:rsidRPr="00B0737C">
        <w:rPr>
          <w:rFonts w:ascii="Arial" w:hAnsi="Arial" w:cs="Arial"/>
          <w:spacing w:val="-6"/>
          <w:lang w:val="en" w:eastAsia="en-GB"/>
        </w:rPr>
        <w:t xml:space="preserve">those who know the layout of their land to </w:t>
      </w:r>
      <w:r w:rsidR="00A679B1" w:rsidRPr="00B0737C">
        <w:rPr>
          <w:rFonts w:ascii="Arial" w:hAnsi="Arial" w:cs="Arial"/>
          <w:spacing w:val="-6"/>
          <w:lang w:val="en" w:eastAsia="en-GB"/>
        </w:rPr>
        <w:t>take control</w:t>
      </w:r>
      <w:r w:rsidRPr="00B0737C">
        <w:rPr>
          <w:rFonts w:ascii="Arial" w:hAnsi="Arial" w:cs="Arial"/>
          <w:spacing w:val="-6"/>
          <w:lang w:val="en" w:eastAsia="en-GB"/>
        </w:rPr>
        <w:t xml:space="preserve"> of their local watercourses, and </w:t>
      </w:r>
      <w:r w:rsidRPr="00B0737C">
        <w:rPr>
          <w:rFonts w:ascii="Arial" w:hAnsi="Arial" w:cs="Arial"/>
        </w:rPr>
        <w:t xml:space="preserve">could </w:t>
      </w:r>
      <w:r w:rsidRPr="00B0737C">
        <w:rPr>
          <w:rFonts w:ascii="Arial" w:hAnsi="Arial" w:cs="Arial"/>
          <w:lang w:eastAsia="en-GB"/>
        </w:rPr>
        <w:t>help pave the way for further de-maining opportunities throughout England.</w:t>
      </w:r>
    </w:p>
    <w:p w14:paraId="3EEC16D8" w14:textId="77777777" w:rsidR="0069421B" w:rsidRPr="00B0737C" w:rsidRDefault="0069421B">
      <w:pPr>
        <w:spacing w:after="240"/>
        <w:jc w:val="both"/>
        <w:rPr>
          <w:rFonts w:ascii="Arial" w:hAnsi="Arial" w:cs="Arial"/>
          <w:lang w:eastAsia="en-GB"/>
        </w:rPr>
      </w:pPr>
      <w:r w:rsidRPr="00B0737C">
        <w:rPr>
          <w:rFonts w:ascii="Arial" w:hAnsi="Arial" w:cs="Arial"/>
          <w:lang w:val="en"/>
        </w:rPr>
        <w:t xml:space="preserve">For the Environment Agency, the project will also ensure resources are prioritised </w:t>
      </w:r>
      <w:r w:rsidRPr="00B0737C">
        <w:rPr>
          <w:rFonts w:ascii="Arial" w:hAnsi="Arial" w:cs="Arial"/>
        </w:rPr>
        <w:t>where the greatest impact on</w:t>
      </w:r>
      <w:r w:rsidR="00FA3D69" w:rsidRPr="00B0737C">
        <w:rPr>
          <w:rFonts w:ascii="Arial" w:hAnsi="Arial" w:cs="Arial"/>
        </w:rPr>
        <w:t xml:space="preserve"> reducing</w:t>
      </w:r>
      <w:r w:rsidRPr="00B0737C">
        <w:rPr>
          <w:rFonts w:ascii="Arial" w:hAnsi="Arial" w:cs="Arial"/>
        </w:rPr>
        <w:t xml:space="preserve"> flood risk can be achieved</w:t>
      </w:r>
      <w:r w:rsidRPr="00B0737C">
        <w:rPr>
          <w:rFonts w:ascii="Arial" w:hAnsi="Arial" w:cs="Arial"/>
          <w:lang w:eastAsia="en-GB"/>
        </w:rPr>
        <w:t xml:space="preserve">. </w:t>
      </w:r>
    </w:p>
    <w:p w14:paraId="02353BEE" w14:textId="060D62C8" w:rsidR="0069421B" w:rsidRPr="00B0737C" w:rsidRDefault="0069421B">
      <w:pPr>
        <w:spacing w:after="240"/>
        <w:jc w:val="both"/>
        <w:rPr>
          <w:rFonts w:ascii="Arial" w:hAnsi="Arial" w:cs="Arial"/>
          <w:spacing w:val="-6"/>
          <w:lang w:val="en" w:eastAsia="en-GB"/>
        </w:rPr>
      </w:pPr>
      <w:r w:rsidRPr="00B0737C">
        <w:rPr>
          <w:rFonts w:ascii="Arial" w:hAnsi="Arial" w:cs="Arial"/>
        </w:rPr>
        <w:t>Rachael Hill, Flood and Coastal Risk Manager</w:t>
      </w:r>
      <w:r w:rsidRPr="00B0737C">
        <w:rPr>
          <w:rFonts w:ascii="Arial" w:hAnsi="Arial" w:cs="Arial"/>
          <w:spacing w:val="-6"/>
          <w:lang w:val="en" w:eastAsia="en-GB"/>
        </w:rPr>
        <w:t xml:space="preserve"> for the Environment Agency, said: “The Environment Agency is committed to</w:t>
      </w:r>
      <w:r w:rsidR="00FA3D69" w:rsidRPr="00B0737C">
        <w:rPr>
          <w:rFonts w:ascii="Arial" w:hAnsi="Arial" w:cs="Arial"/>
          <w:spacing w:val="-6"/>
          <w:lang w:val="en" w:eastAsia="en-GB"/>
        </w:rPr>
        <w:t xml:space="preserve"> listening and working with local </w:t>
      </w:r>
      <w:r w:rsidR="00A679B1" w:rsidRPr="00B0737C">
        <w:rPr>
          <w:rFonts w:ascii="Arial" w:hAnsi="Arial" w:cs="Arial"/>
          <w:spacing w:val="-6"/>
          <w:lang w:val="en" w:eastAsia="en-GB"/>
        </w:rPr>
        <w:t>organisations and</w:t>
      </w:r>
      <w:r w:rsidRPr="00B0737C">
        <w:rPr>
          <w:rFonts w:ascii="Arial" w:hAnsi="Arial" w:cs="Arial"/>
          <w:spacing w:val="-6"/>
          <w:lang w:val="en" w:eastAsia="en-GB"/>
        </w:rPr>
        <w:t xml:space="preserve"> acting on new initiatives to </w:t>
      </w:r>
      <w:r w:rsidR="00FA3D69" w:rsidRPr="00B0737C">
        <w:rPr>
          <w:rFonts w:ascii="Arial" w:hAnsi="Arial" w:cs="Arial"/>
          <w:spacing w:val="-6"/>
          <w:lang w:val="en" w:eastAsia="en-GB"/>
        </w:rPr>
        <w:t xml:space="preserve">strengthen local decision making to </w:t>
      </w:r>
      <w:r w:rsidRPr="00B0737C">
        <w:rPr>
          <w:rFonts w:ascii="Arial" w:hAnsi="Arial" w:cs="Arial"/>
          <w:spacing w:val="-6"/>
          <w:lang w:val="en" w:eastAsia="en-GB"/>
        </w:rPr>
        <w:t>make our environment a better place for people and wildlife.</w:t>
      </w:r>
    </w:p>
    <w:p w14:paraId="4F48DCAC" w14:textId="0C6135C6" w:rsidR="0069421B" w:rsidRPr="00B0737C" w:rsidRDefault="0069421B" w:rsidP="0014486A">
      <w:pPr>
        <w:shd w:val="clear" w:color="auto" w:fill="FFFFFF"/>
        <w:jc w:val="both"/>
        <w:rPr>
          <w:rFonts w:ascii="Arial" w:hAnsi="Arial" w:cs="Arial"/>
          <w:spacing w:val="-6"/>
          <w:lang w:val="en" w:eastAsia="en-GB"/>
        </w:rPr>
      </w:pPr>
      <w:r w:rsidRPr="00B0737C">
        <w:rPr>
          <w:rFonts w:ascii="Arial" w:hAnsi="Arial" w:cs="Arial"/>
          <w:spacing w:val="-6"/>
          <w:lang w:val="en" w:eastAsia="en-GB"/>
        </w:rPr>
        <w:t>“</w:t>
      </w:r>
      <w:r w:rsidRPr="00B0737C">
        <w:rPr>
          <w:rFonts w:ascii="Arial" w:hAnsi="Arial" w:cs="Arial"/>
        </w:rPr>
        <w:t xml:space="preserve">Internal Drainage Boards and Lead Local Flood Authorities </w:t>
      </w:r>
      <w:r w:rsidRPr="00B0737C">
        <w:rPr>
          <w:rFonts w:ascii="Arial" w:hAnsi="Arial" w:cs="Arial"/>
          <w:spacing w:val="-6"/>
          <w:lang w:val="en" w:eastAsia="en-GB"/>
        </w:rPr>
        <w:t xml:space="preserve">are very much on the ground in local communities. Giving them responsibility over their own watercourses is a win-win situation that </w:t>
      </w:r>
      <w:r w:rsidR="00A679B1" w:rsidRPr="00B0737C">
        <w:rPr>
          <w:rFonts w:ascii="Arial" w:hAnsi="Arial" w:cs="Arial"/>
          <w:spacing w:val="-6"/>
          <w:lang w:val="en" w:eastAsia="en-GB"/>
        </w:rPr>
        <w:t>will ensure</w:t>
      </w:r>
      <w:r w:rsidRPr="00B0737C">
        <w:rPr>
          <w:rFonts w:ascii="Arial" w:hAnsi="Arial" w:cs="Arial"/>
          <w:spacing w:val="-6"/>
          <w:lang w:val="en" w:eastAsia="en-GB"/>
        </w:rPr>
        <w:t xml:space="preserve"> that the right people are managing the right watercourses and flood risk managem</w:t>
      </w:r>
      <w:r w:rsidR="00424C49" w:rsidRPr="00B0737C">
        <w:rPr>
          <w:rFonts w:ascii="Arial" w:hAnsi="Arial" w:cs="Arial"/>
          <w:spacing w:val="-6"/>
          <w:lang w:val="en" w:eastAsia="en-GB"/>
        </w:rPr>
        <w:t>ent assets in the right places.</w:t>
      </w:r>
    </w:p>
    <w:p w14:paraId="394689B4" w14:textId="77777777" w:rsidR="0069421B" w:rsidRPr="00B0737C" w:rsidRDefault="0069421B" w:rsidP="0014486A">
      <w:pPr>
        <w:shd w:val="clear" w:color="auto" w:fill="FFFFFF"/>
        <w:jc w:val="both"/>
        <w:rPr>
          <w:rFonts w:ascii="Arial" w:hAnsi="Arial" w:cs="Arial"/>
          <w:spacing w:val="-6"/>
          <w:lang w:val="en" w:eastAsia="en-GB"/>
        </w:rPr>
      </w:pPr>
    </w:p>
    <w:p w14:paraId="621D995A" w14:textId="096BEC25" w:rsidR="0069421B" w:rsidRPr="00B0737C" w:rsidRDefault="0069421B" w:rsidP="0014486A">
      <w:pPr>
        <w:shd w:val="clear" w:color="auto" w:fill="FFFFFF"/>
        <w:jc w:val="both"/>
        <w:rPr>
          <w:rFonts w:ascii="Arial" w:hAnsi="Arial" w:cs="Arial"/>
          <w:spacing w:val="-6"/>
          <w:lang w:val="en" w:eastAsia="en-GB"/>
        </w:rPr>
      </w:pPr>
      <w:r w:rsidRPr="00B0737C">
        <w:rPr>
          <w:rFonts w:ascii="Arial" w:hAnsi="Arial" w:cs="Arial"/>
          <w:spacing w:val="-6"/>
          <w:lang w:val="en" w:eastAsia="en-GB"/>
        </w:rPr>
        <w:t>“</w:t>
      </w:r>
      <w:r w:rsidR="00A33D3A" w:rsidRPr="00B0737C">
        <w:rPr>
          <w:rFonts w:ascii="Arial" w:hAnsi="Arial" w:cs="Arial"/>
          <w:spacing w:val="-6"/>
          <w:lang w:val="en" w:eastAsia="en-GB"/>
        </w:rPr>
        <w:t>De-maining</w:t>
      </w:r>
      <w:r w:rsidRPr="00B0737C">
        <w:rPr>
          <w:rFonts w:ascii="Arial" w:hAnsi="Arial" w:cs="Arial"/>
          <w:spacing w:val="-6"/>
          <w:lang w:val="en" w:eastAsia="en-GB"/>
        </w:rPr>
        <w:t xml:space="preserve"> is an extremely exciting opportunity for the Environment Agency to </w:t>
      </w:r>
      <w:r w:rsidR="00A33D3A" w:rsidRPr="00B0737C">
        <w:rPr>
          <w:rFonts w:ascii="Arial" w:hAnsi="Arial" w:cs="Arial"/>
          <w:spacing w:val="-6"/>
          <w:lang w:val="en" w:eastAsia="en-GB"/>
        </w:rPr>
        <w:t xml:space="preserve">transfer responsibilities </w:t>
      </w:r>
      <w:r w:rsidR="00A679B1" w:rsidRPr="00B0737C">
        <w:rPr>
          <w:rFonts w:ascii="Arial" w:hAnsi="Arial" w:cs="Arial"/>
          <w:spacing w:val="-6"/>
          <w:lang w:val="en" w:eastAsia="en-GB"/>
        </w:rPr>
        <w:t>to IDBs</w:t>
      </w:r>
      <w:r w:rsidRPr="00B0737C">
        <w:rPr>
          <w:rFonts w:ascii="Arial" w:hAnsi="Arial" w:cs="Arial"/>
          <w:spacing w:val="-6"/>
          <w:lang w:val="en" w:eastAsia="en-GB"/>
        </w:rPr>
        <w:t>,</w:t>
      </w:r>
      <w:r w:rsidR="002A7C21">
        <w:rPr>
          <w:rFonts w:ascii="Arial" w:hAnsi="Arial" w:cs="Arial"/>
          <w:spacing w:val="-6"/>
          <w:lang w:val="en" w:eastAsia="en-GB"/>
        </w:rPr>
        <w:t xml:space="preserve"> LLFAs,</w:t>
      </w:r>
      <w:r w:rsidRPr="00B0737C">
        <w:rPr>
          <w:rFonts w:ascii="Arial" w:hAnsi="Arial" w:cs="Arial"/>
          <w:spacing w:val="-6"/>
          <w:lang w:val="en" w:eastAsia="en-GB"/>
        </w:rPr>
        <w:t xml:space="preserve"> local authorities, farmers, landowners and the wider community to manage their own local watercourses. We welcome the launch of the community drop-in sessions and we look forward to working together to make the project a success for everyone involved.”</w:t>
      </w:r>
    </w:p>
    <w:p w14:paraId="2490FF2B" w14:textId="77777777" w:rsidR="0069421B" w:rsidRPr="00B0737C" w:rsidRDefault="0069421B" w:rsidP="0014486A">
      <w:pPr>
        <w:shd w:val="clear" w:color="auto" w:fill="FFFFFF"/>
        <w:jc w:val="both"/>
        <w:rPr>
          <w:rFonts w:ascii="Arial" w:hAnsi="Arial" w:cs="Arial"/>
          <w:spacing w:val="-6"/>
          <w:lang w:val="en" w:eastAsia="en-GB"/>
        </w:rPr>
      </w:pPr>
    </w:p>
    <w:p w14:paraId="7D940FE1" w14:textId="0FA0654E" w:rsidR="00424C49" w:rsidRPr="00B0737C" w:rsidRDefault="00233C73" w:rsidP="0014486A">
      <w:pPr>
        <w:shd w:val="clear" w:color="auto" w:fill="FFFFFF"/>
        <w:jc w:val="both"/>
        <w:rPr>
          <w:rFonts w:ascii="Arial" w:hAnsi="Arial" w:cs="Arial"/>
          <w:spacing w:val="-6"/>
          <w:lang w:val="en" w:eastAsia="en-GB"/>
        </w:rPr>
      </w:pPr>
      <w:r w:rsidRPr="00B0737C">
        <w:rPr>
          <w:rFonts w:ascii="Arial" w:hAnsi="Arial" w:cs="Arial"/>
          <w:spacing w:val="-6"/>
          <w:lang w:val="en" w:eastAsia="en-GB"/>
        </w:rPr>
        <w:t>Innes Thomson</w:t>
      </w:r>
      <w:r w:rsidR="005B3F69">
        <w:rPr>
          <w:rFonts w:ascii="Arial" w:hAnsi="Arial" w:cs="Arial"/>
          <w:spacing w:val="-6"/>
          <w:lang w:val="en" w:eastAsia="en-GB"/>
        </w:rPr>
        <w:t>,</w:t>
      </w:r>
      <w:r w:rsidR="00424C49" w:rsidRPr="00B0737C">
        <w:rPr>
          <w:rFonts w:ascii="Arial" w:hAnsi="Arial" w:cs="Arial"/>
          <w:spacing w:val="-6"/>
          <w:lang w:val="en" w:eastAsia="en-GB"/>
        </w:rPr>
        <w:t xml:space="preserve"> Chief Executive of the Association of Drainage Autho</w:t>
      </w:r>
      <w:r w:rsidR="00A36556">
        <w:rPr>
          <w:rFonts w:ascii="Arial" w:hAnsi="Arial" w:cs="Arial"/>
          <w:spacing w:val="-6"/>
          <w:lang w:val="en" w:eastAsia="en-GB"/>
        </w:rPr>
        <w:t>rit</w:t>
      </w:r>
      <w:r w:rsidR="00424C49" w:rsidRPr="00B0737C">
        <w:rPr>
          <w:rFonts w:ascii="Arial" w:hAnsi="Arial" w:cs="Arial"/>
          <w:spacing w:val="-6"/>
          <w:lang w:val="en" w:eastAsia="en-GB"/>
        </w:rPr>
        <w:t>ies (ADA)</w:t>
      </w:r>
      <w:r w:rsidR="005B3F69">
        <w:rPr>
          <w:rFonts w:ascii="Arial" w:hAnsi="Arial" w:cs="Arial"/>
          <w:spacing w:val="-6"/>
          <w:lang w:val="en" w:eastAsia="en-GB"/>
        </w:rPr>
        <w:t>,</w:t>
      </w:r>
      <w:r w:rsidRPr="00B0737C">
        <w:rPr>
          <w:rFonts w:ascii="Arial" w:hAnsi="Arial" w:cs="Arial"/>
          <w:spacing w:val="-6"/>
          <w:lang w:val="en" w:eastAsia="en-GB"/>
        </w:rPr>
        <w:t xml:space="preserve"> added</w:t>
      </w:r>
      <w:r w:rsidR="00424C49" w:rsidRPr="00B0737C">
        <w:rPr>
          <w:rFonts w:ascii="Arial" w:hAnsi="Arial" w:cs="Arial"/>
          <w:spacing w:val="-6"/>
          <w:lang w:val="en" w:eastAsia="en-GB"/>
        </w:rPr>
        <w:t>:</w:t>
      </w:r>
      <w:r w:rsidR="0069421B" w:rsidRPr="00B0737C">
        <w:rPr>
          <w:rFonts w:ascii="Arial" w:hAnsi="Arial" w:cs="Arial"/>
          <w:spacing w:val="-6"/>
          <w:lang w:val="en" w:eastAsia="en-GB"/>
        </w:rPr>
        <w:t xml:space="preserve"> </w:t>
      </w:r>
      <w:r w:rsidRPr="00B0737C">
        <w:rPr>
          <w:rFonts w:ascii="Arial" w:hAnsi="Arial" w:cs="Arial"/>
          <w:spacing w:val="-6"/>
          <w:lang w:val="en" w:eastAsia="en-GB"/>
        </w:rPr>
        <w:t>“This is an unmissable opportunity for local communities to have their say on how they would like to see their local watercourses managed in the best</w:t>
      </w:r>
      <w:r w:rsidR="00E04087" w:rsidRPr="00B0737C">
        <w:rPr>
          <w:rFonts w:ascii="Arial" w:hAnsi="Arial" w:cs="Arial"/>
          <w:spacing w:val="-6"/>
          <w:lang w:val="en" w:eastAsia="en-GB"/>
        </w:rPr>
        <w:t xml:space="preserve"> way to make use of the </w:t>
      </w:r>
      <w:r w:rsidRPr="00B0737C">
        <w:rPr>
          <w:rFonts w:ascii="Arial" w:hAnsi="Arial" w:cs="Arial"/>
          <w:spacing w:val="-6"/>
          <w:lang w:val="en" w:eastAsia="en-GB"/>
        </w:rPr>
        <w:t>funds available</w:t>
      </w:r>
      <w:r w:rsidR="00424C49" w:rsidRPr="00B0737C">
        <w:rPr>
          <w:rFonts w:ascii="Arial" w:hAnsi="Arial" w:cs="Arial"/>
          <w:spacing w:val="-6"/>
          <w:lang w:val="en" w:eastAsia="en-GB"/>
        </w:rPr>
        <w:t>,</w:t>
      </w:r>
      <w:r w:rsidRPr="00B0737C">
        <w:rPr>
          <w:rFonts w:ascii="Arial" w:hAnsi="Arial" w:cs="Arial"/>
          <w:spacing w:val="-6"/>
          <w:lang w:val="en" w:eastAsia="en-GB"/>
        </w:rPr>
        <w:t xml:space="preserve"> whilst improving the quality of those watercourses, the environment and community wellbeing associated with healthy, maintained rivers and streams.</w:t>
      </w:r>
      <w:r w:rsidR="005B3F69">
        <w:rPr>
          <w:rFonts w:ascii="Arial" w:hAnsi="Arial" w:cs="Arial"/>
          <w:spacing w:val="-6"/>
          <w:lang w:val="en" w:eastAsia="en-GB"/>
        </w:rPr>
        <w:t>”</w:t>
      </w:r>
    </w:p>
    <w:p w14:paraId="01280E03" w14:textId="77777777" w:rsidR="00424C49" w:rsidRPr="00B0737C" w:rsidRDefault="00424C49" w:rsidP="0014486A">
      <w:pPr>
        <w:shd w:val="clear" w:color="auto" w:fill="FFFFFF"/>
        <w:jc w:val="both"/>
        <w:rPr>
          <w:rFonts w:ascii="Arial" w:hAnsi="Arial" w:cs="Arial"/>
          <w:spacing w:val="-6"/>
          <w:lang w:val="en" w:eastAsia="en-GB"/>
        </w:rPr>
      </w:pPr>
    </w:p>
    <w:p w14:paraId="6999D68E" w14:textId="1F01EC5B" w:rsidR="0069421B" w:rsidRPr="00B0737C" w:rsidRDefault="00424C49" w:rsidP="0014486A">
      <w:pPr>
        <w:shd w:val="clear" w:color="auto" w:fill="FFFFFF"/>
        <w:jc w:val="both"/>
        <w:rPr>
          <w:rFonts w:ascii="Arial" w:hAnsi="Arial" w:cs="Arial"/>
          <w:spacing w:val="-6"/>
          <w:lang w:val="en" w:eastAsia="en-GB"/>
        </w:rPr>
      </w:pPr>
      <w:r w:rsidRPr="00B0737C">
        <w:rPr>
          <w:rFonts w:ascii="Arial" w:hAnsi="Arial" w:cs="Arial"/>
          <w:spacing w:val="-6"/>
          <w:lang w:val="en" w:eastAsia="en-GB"/>
        </w:rPr>
        <w:t>“</w:t>
      </w:r>
      <w:r w:rsidR="00233C73" w:rsidRPr="00B0737C">
        <w:rPr>
          <w:rFonts w:ascii="Arial" w:hAnsi="Arial" w:cs="Arial"/>
          <w:spacing w:val="-6"/>
          <w:lang w:val="en" w:eastAsia="en-GB"/>
        </w:rPr>
        <w:t>The drop-in sessions are an ideal way to find out more about the plans, help allay possible concerns and, very importantly, to provide support for these trials so please do try and find time to come to one of them.”</w:t>
      </w:r>
    </w:p>
    <w:p w14:paraId="4DC8FFCB" w14:textId="77777777" w:rsidR="0069421B" w:rsidRPr="00B0737C" w:rsidRDefault="0069421B" w:rsidP="0014486A">
      <w:pPr>
        <w:shd w:val="clear" w:color="auto" w:fill="FFFFFF"/>
        <w:jc w:val="both"/>
        <w:rPr>
          <w:rFonts w:ascii="Arial" w:hAnsi="Arial" w:cs="Arial"/>
          <w:spacing w:val="-6"/>
          <w:lang w:val="en" w:eastAsia="en-GB"/>
        </w:rPr>
      </w:pPr>
    </w:p>
    <w:p w14:paraId="3309F267" w14:textId="1E902656" w:rsidR="0069421B" w:rsidRPr="00B0737C" w:rsidRDefault="00A33D3A" w:rsidP="0014486A">
      <w:pPr>
        <w:jc w:val="both"/>
        <w:rPr>
          <w:rFonts w:ascii="Arial" w:hAnsi="Arial" w:cs="Arial"/>
          <w:lang w:val="en"/>
        </w:rPr>
      </w:pPr>
      <w:r w:rsidRPr="00B0737C">
        <w:rPr>
          <w:rFonts w:ascii="Arial" w:hAnsi="Arial" w:cs="Arial"/>
        </w:rPr>
        <w:lastRenderedPageBreak/>
        <w:t xml:space="preserve">Gaining local support for the transfer of watercourses through engagement and consultation is essential for the success of the project. </w:t>
      </w:r>
      <w:r w:rsidR="00424C49" w:rsidRPr="00B0737C">
        <w:rPr>
          <w:rFonts w:ascii="Arial" w:hAnsi="Arial" w:cs="Arial"/>
        </w:rPr>
        <w:t xml:space="preserve">The public </w:t>
      </w:r>
      <w:r w:rsidR="005B3F69" w:rsidRPr="00B0737C">
        <w:rPr>
          <w:rFonts w:ascii="Arial" w:hAnsi="Arial" w:cs="Arial"/>
        </w:rPr>
        <w:t>drop</w:t>
      </w:r>
      <w:r w:rsidR="005B3F69">
        <w:rPr>
          <w:rFonts w:ascii="Arial" w:hAnsi="Arial" w:cs="Arial"/>
        </w:rPr>
        <w:t>-</w:t>
      </w:r>
      <w:r w:rsidR="00424C49" w:rsidRPr="00B0737C">
        <w:rPr>
          <w:rFonts w:ascii="Arial" w:hAnsi="Arial" w:cs="Arial"/>
        </w:rPr>
        <w:t>ins will be an opportunity for local communities and interested parties to ask questions and influence the proposals.</w:t>
      </w:r>
    </w:p>
    <w:p w14:paraId="1FA5233A" w14:textId="77777777" w:rsidR="0069421B" w:rsidRPr="00B0737C" w:rsidRDefault="0069421B" w:rsidP="0014486A">
      <w:pPr>
        <w:jc w:val="both"/>
        <w:rPr>
          <w:rFonts w:ascii="Arial" w:hAnsi="Arial" w:cs="Arial"/>
          <w:lang w:val="en"/>
        </w:rPr>
      </w:pPr>
    </w:p>
    <w:p w14:paraId="1D451854" w14:textId="08A84DD7" w:rsidR="0069421B" w:rsidRPr="00B0737C" w:rsidRDefault="0069421B" w:rsidP="0014486A">
      <w:pPr>
        <w:jc w:val="both"/>
        <w:rPr>
          <w:rFonts w:ascii="Arial" w:hAnsi="Arial" w:cs="Arial"/>
          <w:spacing w:val="-6"/>
          <w:lang w:val="en" w:eastAsia="en-GB"/>
        </w:rPr>
      </w:pPr>
      <w:r w:rsidRPr="00B0737C">
        <w:rPr>
          <w:rFonts w:ascii="Arial" w:hAnsi="Arial" w:cs="Arial"/>
          <w:lang w:val="en"/>
        </w:rPr>
        <w:t xml:space="preserve">This will be followed by a formal consultation on </w:t>
      </w:r>
      <w:r w:rsidR="002A7C21" w:rsidRPr="00B0737C">
        <w:rPr>
          <w:rFonts w:ascii="Arial" w:hAnsi="Arial" w:cs="Arial"/>
          <w:lang w:val="en"/>
        </w:rPr>
        <w:t>G</w:t>
      </w:r>
      <w:r w:rsidR="002A7C21">
        <w:rPr>
          <w:rFonts w:ascii="Arial" w:hAnsi="Arial" w:cs="Arial"/>
          <w:lang w:val="en"/>
        </w:rPr>
        <w:t>OV</w:t>
      </w:r>
      <w:r w:rsidRPr="00B0737C">
        <w:rPr>
          <w:rFonts w:ascii="Arial" w:hAnsi="Arial" w:cs="Arial"/>
          <w:lang w:val="en"/>
        </w:rPr>
        <w:t>.</w:t>
      </w:r>
      <w:r w:rsidR="002A7C21">
        <w:rPr>
          <w:rFonts w:ascii="Arial" w:hAnsi="Arial" w:cs="Arial"/>
          <w:lang w:val="en"/>
        </w:rPr>
        <w:t>UK</w:t>
      </w:r>
      <w:r w:rsidR="002A7C21" w:rsidRPr="00B0737C">
        <w:rPr>
          <w:rFonts w:ascii="Arial" w:hAnsi="Arial" w:cs="Arial"/>
          <w:lang w:val="en"/>
        </w:rPr>
        <w:t xml:space="preserve"> </w:t>
      </w:r>
      <w:r w:rsidR="00424C49" w:rsidRPr="00B0737C">
        <w:rPr>
          <w:rFonts w:ascii="Arial" w:hAnsi="Arial" w:cs="Arial"/>
          <w:lang w:val="en"/>
        </w:rPr>
        <w:t>currently scheduled for</w:t>
      </w:r>
      <w:r w:rsidRPr="00B0737C">
        <w:rPr>
          <w:rFonts w:ascii="Arial" w:hAnsi="Arial" w:cs="Arial"/>
          <w:lang w:val="en"/>
        </w:rPr>
        <w:t xml:space="preserve"> December 2017 which will seek </w:t>
      </w:r>
      <w:r w:rsidR="00A679B1" w:rsidRPr="00B0737C">
        <w:rPr>
          <w:rFonts w:ascii="Arial" w:hAnsi="Arial" w:cs="Arial"/>
          <w:lang w:val="en"/>
        </w:rPr>
        <w:t>further views</w:t>
      </w:r>
      <w:r w:rsidRPr="00B0737C">
        <w:rPr>
          <w:rFonts w:ascii="Arial" w:hAnsi="Arial" w:cs="Arial"/>
          <w:lang w:val="en"/>
        </w:rPr>
        <w:t xml:space="preserve"> on the</w:t>
      </w:r>
      <w:r w:rsidR="002A7C21">
        <w:rPr>
          <w:rFonts w:ascii="Arial" w:hAnsi="Arial" w:cs="Arial"/>
          <w:lang w:val="en"/>
        </w:rPr>
        <w:t>se</w:t>
      </w:r>
      <w:r w:rsidRPr="00B0737C">
        <w:rPr>
          <w:rFonts w:ascii="Arial" w:hAnsi="Arial" w:cs="Arial"/>
          <w:lang w:val="en"/>
        </w:rPr>
        <w:t xml:space="preserve"> proposals</w:t>
      </w:r>
      <w:r w:rsidR="002A7C21">
        <w:rPr>
          <w:rFonts w:ascii="Arial" w:hAnsi="Arial" w:cs="Arial"/>
          <w:lang w:val="en"/>
        </w:rPr>
        <w:t xml:space="preserve">, as well as proposals to de-main </w:t>
      </w:r>
      <w:r w:rsidR="00541982">
        <w:rPr>
          <w:rFonts w:ascii="Arial" w:hAnsi="Arial" w:cs="Arial"/>
          <w:lang w:val="en"/>
        </w:rPr>
        <w:t>additional</w:t>
      </w:r>
      <w:r w:rsidR="002A7C21">
        <w:rPr>
          <w:rFonts w:ascii="Arial" w:hAnsi="Arial" w:cs="Arial"/>
          <w:lang w:val="en"/>
        </w:rPr>
        <w:t xml:space="preserve"> local watercourses</w:t>
      </w:r>
      <w:r w:rsidRPr="00B0737C">
        <w:rPr>
          <w:rFonts w:ascii="Arial" w:hAnsi="Arial" w:cs="Arial"/>
          <w:lang w:val="en"/>
        </w:rPr>
        <w:t xml:space="preserve">. If there are no </w:t>
      </w:r>
      <w:r w:rsidR="00541982">
        <w:rPr>
          <w:rFonts w:ascii="Arial" w:hAnsi="Arial" w:cs="Arial"/>
          <w:lang w:val="en"/>
        </w:rPr>
        <w:t xml:space="preserve">major </w:t>
      </w:r>
      <w:r w:rsidRPr="00B0737C">
        <w:rPr>
          <w:rFonts w:ascii="Arial" w:hAnsi="Arial" w:cs="Arial"/>
          <w:lang w:val="en"/>
        </w:rPr>
        <w:t>objections, changes to the watercourse</w:t>
      </w:r>
      <w:r w:rsidR="002A7C21">
        <w:rPr>
          <w:rFonts w:ascii="Arial" w:hAnsi="Arial" w:cs="Arial"/>
          <w:lang w:val="en"/>
        </w:rPr>
        <w:t>s</w:t>
      </w:r>
      <w:r w:rsidRPr="00B0737C">
        <w:rPr>
          <w:rFonts w:ascii="Arial" w:hAnsi="Arial" w:cs="Arial"/>
          <w:lang w:val="en"/>
        </w:rPr>
        <w:t xml:space="preserve"> will take place in July 2018. </w:t>
      </w:r>
    </w:p>
    <w:p w14:paraId="7EC30117" w14:textId="77777777" w:rsidR="0069421B" w:rsidRPr="00B0737C" w:rsidRDefault="0069421B" w:rsidP="0014486A">
      <w:pPr>
        <w:jc w:val="both"/>
        <w:rPr>
          <w:rFonts w:ascii="Arial" w:hAnsi="Arial" w:cs="Arial"/>
          <w:spacing w:val="-6"/>
          <w:lang w:val="en" w:eastAsia="en-GB"/>
        </w:rPr>
      </w:pPr>
    </w:p>
    <w:p w14:paraId="53C7535F" w14:textId="058D30B0" w:rsidR="005B3F69" w:rsidRPr="00B0737C" w:rsidRDefault="005B3F69" w:rsidP="0014486A">
      <w:pPr>
        <w:shd w:val="clear" w:color="auto" w:fill="FFFFFF"/>
        <w:jc w:val="both"/>
        <w:rPr>
          <w:rFonts w:ascii="Arial" w:hAnsi="Arial" w:cs="Arial"/>
          <w:spacing w:val="-6"/>
          <w:lang w:val="en" w:eastAsia="en-GB"/>
        </w:rPr>
      </w:pPr>
      <w:r>
        <w:rPr>
          <w:rFonts w:ascii="Arial" w:hAnsi="Arial" w:cs="Arial"/>
          <w:spacing w:val="-6"/>
          <w:lang w:val="en" w:eastAsia="en-GB"/>
        </w:rPr>
        <w:t xml:space="preserve">Details of </w:t>
      </w:r>
      <w:r w:rsidR="00D42909">
        <w:rPr>
          <w:rFonts w:ascii="Arial" w:hAnsi="Arial" w:cs="Arial"/>
          <w:spacing w:val="-6"/>
          <w:lang w:val="en" w:eastAsia="en-GB"/>
        </w:rPr>
        <w:t xml:space="preserve">some of the watercourses proposed for de-mainment in the Norfolk and Suffolk pilot area, along with </w:t>
      </w:r>
      <w:r>
        <w:rPr>
          <w:rFonts w:ascii="Arial" w:hAnsi="Arial" w:cs="Arial"/>
          <w:spacing w:val="-6"/>
          <w:lang w:val="en" w:eastAsia="en-GB"/>
        </w:rPr>
        <w:t>v</w:t>
      </w:r>
      <w:r w:rsidRPr="00B0737C">
        <w:rPr>
          <w:rFonts w:ascii="Arial" w:hAnsi="Arial" w:cs="Arial"/>
          <w:spacing w:val="-6"/>
          <w:lang w:val="en" w:eastAsia="en-GB"/>
        </w:rPr>
        <w:t xml:space="preserve">enues, dates and times of </w:t>
      </w:r>
      <w:r w:rsidR="00D42909">
        <w:rPr>
          <w:rFonts w:ascii="Arial" w:hAnsi="Arial" w:cs="Arial"/>
          <w:spacing w:val="-6"/>
          <w:lang w:val="en" w:eastAsia="en-GB"/>
        </w:rPr>
        <w:t xml:space="preserve">the corresponding </w:t>
      </w:r>
      <w:r w:rsidRPr="00B0737C">
        <w:rPr>
          <w:rFonts w:ascii="Arial" w:hAnsi="Arial" w:cs="Arial"/>
          <w:spacing w:val="-6"/>
          <w:lang w:val="en" w:eastAsia="en-GB"/>
        </w:rPr>
        <w:t>drop-in sessions</w:t>
      </w:r>
      <w:r>
        <w:rPr>
          <w:rFonts w:ascii="Arial" w:hAnsi="Arial" w:cs="Arial"/>
          <w:spacing w:val="-6"/>
          <w:lang w:val="en" w:eastAsia="en-GB"/>
        </w:rPr>
        <w:t xml:space="preserve"> can be found below</w:t>
      </w:r>
      <w:r w:rsidRPr="00B0737C">
        <w:rPr>
          <w:rFonts w:ascii="Arial" w:hAnsi="Arial" w:cs="Arial"/>
          <w:spacing w:val="-6"/>
          <w:lang w:val="en" w:eastAsia="en-GB"/>
        </w:rPr>
        <w:t xml:space="preserve">. </w:t>
      </w:r>
    </w:p>
    <w:p w14:paraId="1A0DC080" w14:textId="77777777" w:rsidR="0069421B" w:rsidRPr="00B0737C" w:rsidRDefault="0069421B" w:rsidP="0014486A">
      <w:pPr>
        <w:jc w:val="both"/>
        <w:rPr>
          <w:rFonts w:ascii="Arial" w:hAnsi="Arial" w:cs="Arial"/>
          <w:spacing w:val="-6"/>
          <w:sz w:val="20"/>
          <w:szCs w:val="20"/>
          <w:lang w:val="en" w:eastAsia="en-GB"/>
        </w:rPr>
      </w:pPr>
    </w:p>
    <w:tbl>
      <w:tblPr>
        <w:tblW w:w="9149" w:type="dxa"/>
        <w:tblLook w:val="04A0" w:firstRow="1" w:lastRow="0" w:firstColumn="1" w:lastColumn="0" w:noHBand="0" w:noVBand="1"/>
      </w:tblPr>
      <w:tblGrid>
        <w:gridCol w:w="2263"/>
        <w:gridCol w:w="3969"/>
        <w:gridCol w:w="1418"/>
        <w:gridCol w:w="1499"/>
      </w:tblGrid>
      <w:tr w:rsidR="005B3F69" w:rsidRPr="005B3F69" w14:paraId="5742F73C" w14:textId="77777777" w:rsidTr="0014486A">
        <w:trPr>
          <w:trHeight w:hRule="exact" w:val="45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74A29" w14:textId="655FD8AC" w:rsidR="005B3F69" w:rsidRPr="005B3F69" w:rsidRDefault="005B3F69" w:rsidP="0014486A">
            <w:pPr>
              <w:jc w:val="both"/>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Pilot </w:t>
            </w:r>
            <w:r w:rsidRPr="005B3F69">
              <w:rPr>
                <w:rFonts w:ascii="Arial" w:eastAsia="Times New Roman" w:hAnsi="Arial" w:cs="Arial"/>
                <w:b/>
                <w:bCs/>
                <w:color w:val="000000"/>
                <w:sz w:val="20"/>
                <w:szCs w:val="20"/>
                <w:lang w:eastAsia="en-GB"/>
              </w:rPr>
              <w:t>Watercourse</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E74F56B" w14:textId="5B0CD917" w:rsidR="005B3F69" w:rsidRPr="005B3F69" w:rsidRDefault="005B3F69" w:rsidP="0014486A">
            <w:pPr>
              <w:jc w:val="both"/>
              <w:rPr>
                <w:rFonts w:ascii="Arial" w:eastAsia="Times New Roman" w:hAnsi="Arial" w:cs="Arial"/>
                <w:b/>
                <w:bCs/>
                <w:color w:val="000000"/>
                <w:sz w:val="20"/>
                <w:szCs w:val="20"/>
                <w:lang w:eastAsia="en-GB"/>
              </w:rPr>
            </w:pPr>
            <w:r w:rsidRPr="005B3F69">
              <w:rPr>
                <w:rFonts w:ascii="Arial" w:eastAsia="Times New Roman" w:hAnsi="Arial" w:cs="Arial"/>
                <w:b/>
                <w:bCs/>
                <w:color w:val="000000"/>
                <w:sz w:val="20"/>
                <w:szCs w:val="20"/>
                <w:lang w:eastAsia="en-GB"/>
              </w:rPr>
              <w:t>Drop</w:t>
            </w:r>
            <w:r>
              <w:rPr>
                <w:rFonts w:ascii="Arial" w:eastAsia="Times New Roman" w:hAnsi="Arial" w:cs="Arial"/>
                <w:b/>
                <w:bCs/>
                <w:color w:val="000000"/>
                <w:sz w:val="20"/>
                <w:szCs w:val="20"/>
                <w:lang w:eastAsia="en-GB"/>
              </w:rPr>
              <w:t>-i</w:t>
            </w:r>
            <w:r w:rsidRPr="005B3F69">
              <w:rPr>
                <w:rFonts w:ascii="Arial" w:eastAsia="Times New Roman" w:hAnsi="Arial" w:cs="Arial"/>
                <w:b/>
                <w:bCs/>
                <w:color w:val="000000"/>
                <w:sz w:val="20"/>
                <w:szCs w:val="20"/>
                <w:lang w:eastAsia="en-GB"/>
              </w:rPr>
              <w:t xml:space="preserve">n </w:t>
            </w:r>
            <w:r>
              <w:rPr>
                <w:rFonts w:ascii="Arial" w:eastAsia="Times New Roman" w:hAnsi="Arial" w:cs="Arial"/>
                <w:b/>
                <w:bCs/>
                <w:color w:val="000000"/>
                <w:sz w:val="20"/>
                <w:szCs w:val="20"/>
                <w:lang w:eastAsia="en-GB"/>
              </w:rPr>
              <w:t>L</w:t>
            </w:r>
            <w:r w:rsidRPr="005B3F69">
              <w:rPr>
                <w:rFonts w:ascii="Arial" w:eastAsia="Times New Roman" w:hAnsi="Arial" w:cs="Arial"/>
                <w:b/>
                <w:bCs/>
                <w:color w:val="000000"/>
                <w:sz w:val="20"/>
                <w:szCs w:val="20"/>
                <w:lang w:eastAsia="en-GB"/>
              </w:rPr>
              <w:t>ocation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7F7BA47" w14:textId="3FEE9AA8" w:rsidR="005B3F69" w:rsidRPr="005B3F69" w:rsidRDefault="005B3F69" w:rsidP="0014486A">
            <w:pPr>
              <w:jc w:val="both"/>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Drop-in </w:t>
            </w:r>
            <w:r w:rsidRPr="005B3F69">
              <w:rPr>
                <w:rFonts w:ascii="Arial" w:eastAsia="Times New Roman" w:hAnsi="Arial" w:cs="Arial"/>
                <w:b/>
                <w:bCs/>
                <w:color w:val="000000"/>
                <w:sz w:val="20"/>
                <w:szCs w:val="20"/>
                <w:lang w:eastAsia="en-GB"/>
              </w:rPr>
              <w:t>Date</w:t>
            </w: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14:paraId="45B1F64E" w14:textId="5EB18040" w:rsidR="005B3F69" w:rsidRPr="005B3F69" w:rsidRDefault="005B3F69" w:rsidP="0014486A">
            <w:pPr>
              <w:jc w:val="both"/>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Drop-in T</w:t>
            </w:r>
            <w:r w:rsidRPr="005B3F69">
              <w:rPr>
                <w:rFonts w:ascii="Arial" w:eastAsia="Times New Roman" w:hAnsi="Arial" w:cs="Arial"/>
                <w:b/>
                <w:bCs/>
                <w:color w:val="000000"/>
                <w:sz w:val="20"/>
                <w:szCs w:val="20"/>
                <w:lang w:eastAsia="en-GB"/>
              </w:rPr>
              <w:t>ime</w:t>
            </w:r>
          </w:p>
        </w:tc>
      </w:tr>
      <w:tr w:rsidR="005B3F69" w:rsidRPr="005B3F69" w14:paraId="5CB15ABB" w14:textId="77777777" w:rsidTr="0014486A">
        <w:trPr>
          <w:trHeight w:hRule="exact" w:val="454"/>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3F139E06" w14:textId="77777777" w:rsidR="005B3F69" w:rsidRPr="005B3F69" w:rsidRDefault="005B3F69" w:rsidP="0014486A">
            <w:pPr>
              <w:jc w:val="both"/>
              <w:rPr>
                <w:rFonts w:ascii="Arial" w:eastAsia="Times New Roman" w:hAnsi="Arial" w:cs="Arial"/>
                <w:color w:val="000000"/>
                <w:sz w:val="20"/>
                <w:szCs w:val="20"/>
                <w:lang w:eastAsia="en-GB"/>
              </w:rPr>
            </w:pPr>
            <w:r w:rsidRPr="005B3F69">
              <w:rPr>
                <w:rFonts w:ascii="Arial" w:eastAsia="Times New Roman" w:hAnsi="Arial" w:cs="Arial"/>
                <w:color w:val="000000"/>
                <w:sz w:val="20"/>
                <w:szCs w:val="20"/>
                <w:lang w:eastAsia="en-GB"/>
              </w:rPr>
              <w:t>River Stiffkey</w:t>
            </w:r>
          </w:p>
        </w:tc>
        <w:tc>
          <w:tcPr>
            <w:tcW w:w="3969" w:type="dxa"/>
            <w:tcBorders>
              <w:top w:val="nil"/>
              <w:left w:val="nil"/>
              <w:bottom w:val="single" w:sz="4" w:space="0" w:color="auto"/>
              <w:right w:val="single" w:sz="4" w:space="0" w:color="auto"/>
            </w:tcBorders>
            <w:shd w:val="clear" w:color="auto" w:fill="auto"/>
            <w:vAlign w:val="center"/>
            <w:hideMark/>
          </w:tcPr>
          <w:p w14:paraId="6EA2353A" w14:textId="77777777" w:rsidR="005B3F69" w:rsidRPr="0014486A" w:rsidRDefault="005B3F69" w:rsidP="0014486A">
            <w:pPr>
              <w:jc w:val="both"/>
              <w:rPr>
                <w:rFonts w:ascii="Arial" w:eastAsia="Times New Roman" w:hAnsi="Arial" w:cs="Arial"/>
                <w:bCs/>
                <w:color w:val="000000"/>
                <w:sz w:val="20"/>
                <w:szCs w:val="20"/>
                <w:lang w:eastAsia="en-GB"/>
              </w:rPr>
            </w:pPr>
            <w:r w:rsidRPr="0014486A">
              <w:rPr>
                <w:rFonts w:ascii="Arial" w:eastAsia="Times New Roman" w:hAnsi="Arial" w:cs="Arial"/>
                <w:bCs/>
                <w:color w:val="000000"/>
                <w:sz w:val="20"/>
                <w:szCs w:val="20"/>
                <w:lang w:eastAsia="en-GB"/>
              </w:rPr>
              <w:t xml:space="preserve">Kettlestone </w:t>
            </w:r>
            <w:r w:rsidRPr="005B3F69">
              <w:rPr>
                <w:rFonts w:ascii="Arial" w:eastAsia="Times New Roman" w:hAnsi="Arial" w:cs="Arial"/>
                <w:color w:val="000000"/>
                <w:sz w:val="20"/>
                <w:szCs w:val="20"/>
                <w:lang w:eastAsia="en-GB"/>
              </w:rPr>
              <w:t>Village Hall</w:t>
            </w:r>
          </w:p>
        </w:tc>
        <w:tc>
          <w:tcPr>
            <w:tcW w:w="1418" w:type="dxa"/>
            <w:tcBorders>
              <w:top w:val="nil"/>
              <w:left w:val="nil"/>
              <w:bottom w:val="single" w:sz="4" w:space="0" w:color="auto"/>
              <w:right w:val="single" w:sz="4" w:space="0" w:color="auto"/>
            </w:tcBorders>
            <w:shd w:val="clear" w:color="auto" w:fill="auto"/>
            <w:noWrap/>
            <w:vAlign w:val="center"/>
            <w:hideMark/>
          </w:tcPr>
          <w:p w14:paraId="5FE0E53C" w14:textId="77777777" w:rsidR="005B3F69" w:rsidRPr="005B3F69" w:rsidRDefault="005B3F69" w:rsidP="0014486A">
            <w:pPr>
              <w:jc w:val="both"/>
              <w:rPr>
                <w:rFonts w:ascii="Arial" w:eastAsia="Times New Roman" w:hAnsi="Arial" w:cs="Arial"/>
                <w:color w:val="000000"/>
                <w:sz w:val="20"/>
                <w:szCs w:val="20"/>
                <w:lang w:eastAsia="en-GB"/>
              </w:rPr>
            </w:pPr>
            <w:r w:rsidRPr="005B3F69">
              <w:rPr>
                <w:rFonts w:ascii="Arial" w:eastAsia="Times New Roman" w:hAnsi="Arial" w:cs="Arial"/>
                <w:color w:val="000000"/>
                <w:sz w:val="20"/>
                <w:szCs w:val="20"/>
                <w:lang w:eastAsia="en-GB"/>
              </w:rPr>
              <w:t>16/10/2017</w:t>
            </w:r>
          </w:p>
        </w:tc>
        <w:tc>
          <w:tcPr>
            <w:tcW w:w="1499" w:type="dxa"/>
            <w:tcBorders>
              <w:top w:val="nil"/>
              <w:left w:val="nil"/>
              <w:bottom w:val="single" w:sz="4" w:space="0" w:color="auto"/>
              <w:right w:val="single" w:sz="4" w:space="0" w:color="auto"/>
            </w:tcBorders>
            <w:shd w:val="clear" w:color="auto" w:fill="auto"/>
            <w:noWrap/>
            <w:vAlign w:val="center"/>
            <w:hideMark/>
          </w:tcPr>
          <w:p w14:paraId="51C70FAE" w14:textId="77777777" w:rsidR="005B3F69" w:rsidRPr="005B3F69" w:rsidRDefault="005B3F69" w:rsidP="0014486A">
            <w:pPr>
              <w:jc w:val="both"/>
              <w:rPr>
                <w:rFonts w:ascii="Arial" w:eastAsia="Times New Roman" w:hAnsi="Arial" w:cs="Arial"/>
                <w:color w:val="000000"/>
                <w:sz w:val="20"/>
                <w:szCs w:val="20"/>
                <w:lang w:eastAsia="en-GB"/>
              </w:rPr>
            </w:pPr>
            <w:r w:rsidRPr="005B3F69">
              <w:rPr>
                <w:rFonts w:ascii="Arial" w:eastAsia="Times New Roman" w:hAnsi="Arial" w:cs="Arial"/>
                <w:color w:val="000000"/>
                <w:sz w:val="20"/>
                <w:szCs w:val="20"/>
                <w:lang w:eastAsia="en-GB"/>
              </w:rPr>
              <w:t>14:00 - 19:00</w:t>
            </w:r>
          </w:p>
        </w:tc>
      </w:tr>
      <w:tr w:rsidR="005B3F69" w:rsidRPr="005B3F69" w14:paraId="7194DEAE" w14:textId="77777777" w:rsidTr="0014486A">
        <w:trPr>
          <w:trHeight w:hRule="exact" w:val="454"/>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1AF28D94" w14:textId="6E7713FC" w:rsidR="005B3F69" w:rsidRPr="005B3F69" w:rsidRDefault="005B3F69" w:rsidP="0014486A">
            <w:pPr>
              <w:jc w:val="both"/>
              <w:rPr>
                <w:rFonts w:ascii="Arial" w:eastAsia="Times New Roman" w:hAnsi="Arial" w:cs="Arial"/>
                <w:color w:val="000000"/>
                <w:sz w:val="20"/>
                <w:szCs w:val="20"/>
                <w:lang w:eastAsia="en-GB"/>
              </w:rPr>
            </w:pPr>
            <w:r w:rsidRPr="005B3F69">
              <w:rPr>
                <w:rFonts w:ascii="Arial" w:eastAsia="Times New Roman" w:hAnsi="Arial" w:cs="Arial"/>
                <w:color w:val="000000"/>
                <w:sz w:val="20"/>
                <w:szCs w:val="20"/>
                <w:lang w:eastAsia="en-GB"/>
              </w:rPr>
              <w:t xml:space="preserve">Wendling </w:t>
            </w:r>
            <w:r w:rsidR="00D935EF">
              <w:rPr>
                <w:rFonts w:ascii="Arial" w:eastAsia="Times New Roman" w:hAnsi="Arial" w:cs="Arial"/>
                <w:color w:val="000000"/>
                <w:sz w:val="20"/>
                <w:szCs w:val="20"/>
                <w:lang w:eastAsia="en-GB"/>
              </w:rPr>
              <w:t>B</w:t>
            </w:r>
            <w:r w:rsidRPr="005B3F69">
              <w:rPr>
                <w:rFonts w:ascii="Arial" w:eastAsia="Times New Roman" w:hAnsi="Arial" w:cs="Arial"/>
                <w:color w:val="000000"/>
                <w:sz w:val="20"/>
                <w:szCs w:val="20"/>
                <w:lang w:eastAsia="en-GB"/>
              </w:rPr>
              <w:t>eck</w:t>
            </w:r>
          </w:p>
        </w:tc>
        <w:tc>
          <w:tcPr>
            <w:tcW w:w="3969" w:type="dxa"/>
            <w:tcBorders>
              <w:top w:val="nil"/>
              <w:left w:val="nil"/>
              <w:bottom w:val="single" w:sz="4" w:space="0" w:color="auto"/>
              <w:right w:val="single" w:sz="4" w:space="0" w:color="auto"/>
            </w:tcBorders>
            <w:shd w:val="clear" w:color="auto" w:fill="auto"/>
            <w:vAlign w:val="center"/>
            <w:hideMark/>
          </w:tcPr>
          <w:p w14:paraId="662E31D7" w14:textId="77777777" w:rsidR="005B3F69" w:rsidRPr="0014486A" w:rsidRDefault="005B3F69" w:rsidP="0014486A">
            <w:pPr>
              <w:jc w:val="both"/>
              <w:rPr>
                <w:rFonts w:ascii="Arial" w:eastAsia="Times New Roman" w:hAnsi="Arial" w:cs="Arial"/>
                <w:bCs/>
                <w:color w:val="000000"/>
                <w:sz w:val="20"/>
                <w:szCs w:val="20"/>
                <w:lang w:eastAsia="en-GB"/>
              </w:rPr>
            </w:pPr>
            <w:r w:rsidRPr="0014486A">
              <w:rPr>
                <w:rFonts w:ascii="Arial" w:eastAsia="Times New Roman" w:hAnsi="Arial" w:cs="Arial"/>
                <w:bCs/>
                <w:color w:val="000000"/>
                <w:sz w:val="20"/>
                <w:szCs w:val="20"/>
                <w:lang w:eastAsia="en-GB"/>
              </w:rPr>
              <w:t xml:space="preserve">Dereham </w:t>
            </w:r>
            <w:r w:rsidRPr="005B3F69">
              <w:rPr>
                <w:rFonts w:ascii="Arial" w:eastAsia="Times New Roman" w:hAnsi="Arial" w:cs="Arial"/>
                <w:color w:val="000000"/>
                <w:sz w:val="20"/>
                <w:szCs w:val="20"/>
                <w:lang w:eastAsia="en-GB"/>
              </w:rPr>
              <w:t>Memorial Hall Meeting Room</w:t>
            </w:r>
          </w:p>
        </w:tc>
        <w:tc>
          <w:tcPr>
            <w:tcW w:w="1418" w:type="dxa"/>
            <w:tcBorders>
              <w:top w:val="nil"/>
              <w:left w:val="nil"/>
              <w:bottom w:val="single" w:sz="4" w:space="0" w:color="auto"/>
              <w:right w:val="single" w:sz="4" w:space="0" w:color="auto"/>
            </w:tcBorders>
            <w:shd w:val="clear" w:color="auto" w:fill="auto"/>
            <w:noWrap/>
            <w:vAlign w:val="center"/>
            <w:hideMark/>
          </w:tcPr>
          <w:p w14:paraId="153B0576" w14:textId="77777777" w:rsidR="005B3F69" w:rsidRPr="005B3F69" w:rsidRDefault="005B3F69" w:rsidP="0014486A">
            <w:pPr>
              <w:jc w:val="both"/>
              <w:rPr>
                <w:rFonts w:ascii="Arial" w:eastAsia="Times New Roman" w:hAnsi="Arial" w:cs="Arial"/>
                <w:color w:val="000000"/>
                <w:sz w:val="20"/>
                <w:szCs w:val="20"/>
                <w:lang w:eastAsia="en-GB"/>
              </w:rPr>
            </w:pPr>
            <w:r w:rsidRPr="005B3F69">
              <w:rPr>
                <w:rFonts w:ascii="Arial" w:eastAsia="Times New Roman" w:hAnsi="Arial" w:cs="Arial"/>
                <w:color w:val="000000"/>
                <w:sz w:val="20"/>
                <w:szCs w:val="20"/>
                <w:lang w:eastAsia="en-GB"/>
              </w:rPr>
              <w:t>19/10/2017</w:t>
            </w:r>
          </w:p>
        </w:tc>
        <w:tc>
          <w:tcPr>
            <w:tcW w:w="1499" w:type="dxa"/>
            <w:tcBorders>
              <w:top w:val="nil"/>
              <w:left w:val="nil"/>
              <w:bottom w:val="single" w:sz="4" w:space="0" w:color="auto"/>
              <w:right w:val="single" w:sz="4" w:space="0" w:color="auto"/>
            </w:tcBorders>
            <w:shd w:val="clear" w:color="auto" w:fill="auto"/>
            <w:noWrap/>
            <w:vAlign w:val="center"/>
            <w:hideMark/>
          </w:tcPr>
          <w:p w14:paraId="144D391E" w14:textId="77777777" w:rsidR="005B3F69" w:rsidRPr="005B3F69" w:rsidRDefault="005B3F69" w:rsidP="0014486A">
            <w:pPr>
              <w:jc w:val="both"/>
              <w:rPr>
                <w:rFonts w:ascii="Arial" w:eastAsia="Times New Roman" w:hAnsi="Arial" w:cs="Arial"/>
                <w:color w:val="000000"/>
                <w:sz w:val="20"/>
                <w:szCs w:val="20"/>
                <w:lang w:eastAsia="en-GB"/>
              </w:rPr>
            </w:pPr>
            <w:r w:rsidRPr="005B3F69">
              <w:rPr>
                <w:rFonts w:ascii="Arial" w:eastAsia="Times New Roman" w:hAnsi="Arial" w:cs="Arial"/>
                <w:color w:val="000000"/>
                <w:sz w:val="20"/>
                <w:szCs w:val="20"/>
                <w:lang w:eastAsia="en-GB"/>
              </w:rPr>
              <w:t>14:00 - 19:00</w:t>
            </w:r>
          </w:p>
        </w:tc>
      </w:tr>
      <w:tr w:rsidR="005B3F69" w:rsidRPr="005B3F69" w14:paraId="27EC41E7" w14:textId="77777777" w:rsidTr="0014486A">
        <w:trPr>
          <w:trHeight w:hRule="exact" w:val="454"/>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772FAE8C" w14:textId="77777777" w:rsidR="005B3F69" w:rsidRPr="005B3F69" w:rsidRDefault="005B3F69" w:rsidP="0014486A">
            <w:pPr>
              <w:jc w:val="both"/>
              <w:rPr>
                <w:rFonts w:ascii="Arial" w:eastAsia="Times New Roman" w:hAnsi="Arial" w:cs="Arial"/>
                <w:color w:val="000000"/>
                <w:sz w:val="20"/>
                <w:szCs w:val="20"/>
                <w:lang w:eastAsia="en-GB"/>
              </w:rPr>
            </w:pPr>
            <w:r w:rsidRPr="005B3F69">
              <w:rPr>
                <w:rFonts w:ascii="Arial" w:eastAsia="Times New Roman" w:hAnsi="Arial" w:cs="Arial"/>
                <w:color w:val="000000"/>
                <w:sz w:val="20"/>
                <w:szCs w:val="20"/>
                <w:lang w:eastAsia="en-GB"/>
              </w:rPr>
              <w:t>River Wang</w:t>
            </w:r>
          </w:p>
        </w:tc>
        <w:tc>
          <w:tcPr>
            <w:tcW w:w="3969" w:type="dxa"/>
            <w:vMerge w:val="restart"/>
            <w:tcBorders>
              <w:top w:val="nil"/>
              <w:left w:val="single" w:sz="4" w:space="0" w:color="auto"/>
              <w:bottom w:val="single" w:sz="4" w:space="0" w:color="auto"/>
              <w:right w:val="single" w:sz="4" w:space="0" w:color="auto"/>
            </w:tcBorders>
            <w:shd w:val="clear" w:color="auto" w:fill="auto"/>
            <w:vAlign w:val="center"/>
            <w:hideMark/>
          </w:tcPr>
          <w:p w14:paraId="7B481C14" w14:textId="77777777" w:rsidR="005B3F69" w:rsidRPr="0014486A" w:rsidRDefault="005B3F69" w:rsidP="0014486A">
            <w:pPr>
              <w:jc w:val="both"/>
              <w:rPr>
                <w:rFonts w:ascii="Arial" w:eastAsia="Times New Roman" w:hAnsi="Arial" w:cs="Arial"/>
                <w:bCs/>
                <w:color w:val="000000"/>
                <w:sz w:val="20"/>
                <w:szCs w:val="20"/>
                <w:lang w:eastAsia="en-GB"/>
              </w:rPr>
            </w:pPr>
            <w:r w:rsidRPr="0014486A">
              <w:rPr>
                <w:rFonts w:ascii="Arial" w:eastAsia="Times New Roman" w:hAnsi="Arial" w:cs="Arial"/>
                <w:bCs/>
                <w:color w:val="000000"/>
                <w:sz w:val="20"/>
                <w:szCs w:val="20"/>
                <w:lang w:eastAsia="en-GB"/>
              </w:rPr>
              <w:t>Halesworth</w:t>
            </w:r>
            <w:r w:rsidRPr="005B3F69">
              <w:rPr>
                <w:rFonts w:ascii="Arial" w:eastAsia="Times New Roman" w:hAnsi="Arial" w:cs="Arial"/>
                <w:color w:val="000000"/>
                <w:sz w:val="20"/>
                <w:szCs w:val="20"/>
                <w:lang w:eastAsia="en-GB"/>
              </w:rPr>
              <w:t xml:space="preserve"> Methodist Church</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6A28C6" w14:textId="77777777" w:rsidR="005B3F69" w:rsidRPr="005B3F69" w:rsidRDefault="005B3F69" w:rsidP="0014486A">
            <w:pPr>
              <w:jc w:val="both"/>
              <w:rPr>
                <w:rFonts w:ascii="Arial" w:eastAsia="Times New Roman" w:hAnsi="Arial" w:cs="Arial"/>
                <w:color w:val="000000"/>
                <w:sz w:val="20"/>
                <w:szCs w:val="20"/>
                <w:lang w:eastAsia="en-GB"/>
              </w:rPr>
            </w:pPr>
            <w:r w:rsidRPr="005B3F69">
              <w:rPr>
                <w:rFonts w:ascii="Arial" w:eastAsia="Times New Roman" w:hAnsi="Arial" w:cs="Arial"/>
                <w:color w:val="000000"/>
                <w:sz w:val="20"/>
                <w:szCs w:val="20"/>
                <w:lang w:eastAsia="en-GB"/>
              </w:rPr>
              <w:t>24/10/2017</w:t>
            </w:r>
          </w:p>
        </w:tc>
        <w:tc>
          <w:tcPr>
            <w:tcW w:w="1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73AC64" w14:textId="63A94427" w:rsidR="005B3F69" w:rsidRPr="005B3F69" w:rsidRDefault="005B3F69" w:rsidP="0014486A">
            <w:pPr>
              <w:jc w:val="both"/>
              <w:rPr>
                <w:rFonts w:ascii="Arial" w:eastAsia="Times New Roman" w:hAnsi="Arial" w:cs="Arial"/>
                <w:color w:val="000000"/>
                <w:sz w:val="20"/>
                <w:szCs w:val="20"/>
                <w:lang w:eastAsia="en-GB"/>
              </w:rPr>
            </w:pPr>
            <w:r w:rsidRPr="005B3F69">
              <w:rPr>
                <w:rFonts w:ascii="Arial" w:eastAsia="Times New Roman" w:hAnsi="Arial" w:cs="Arial"/>
                <w:color w:val="000000"/>
                <w:sz w:val="20"/>
                <w:szCs w:val="20"/>
                <w:lang w:eastAsia="en-GB"/>
              </w:rPr>
              <w:t>14:00 - 19:00</w:t>
            </w:r>
          </w:p>
        </w:tc>
      </w:tr>
      <w:tr w:rsidR="005B3F69" w:rsidRPr="005B3F69" w14:paraId="7EF0352B" w14:textId="77777777" w:rsidTr="0014486A">
        <w:trPr>
          <w:trHeight w:hRule="exact" w:val="454"/>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2DA8F789" w14:textId="77777777" w:rsidR="005B3F69" w:rsidRPr="005B3F69" w:rsidRDefault="005B3F69" w:rsidP="0014486A">
            <w:pPr>
              <w:jc w:val="both"/>
              <w:rPr>
                <w:rFonts w:ascii="Arial" w:eastAsia="Times New Roman" w:hAnsi="Arial" w:cs="Arial"/>
                <w:color w:val="000000"/>
                <w:sz w:val="20"/>
                <w:szCs w:val="20"/>
                <w:lang w:eastAsia="en-GB"/>
              </w:rPr>
            </w:pPr>
            <w:r w:rsidRPr="005B3F69">
              <w:rPr>
                <w:rFonts w:ascii="Arial" w:eastAsia="Times New Roman" w:hAnsi="Arial" w:cs="Arial"/>
                <w:color w:val="000000"/>
                <w:sz w:val="20"/>
                <w:szCs w:val="20"/>
                <w:lang w:eastAsia="en-GB"/>
              </w:rPr>
              <w:t>Cookley Watercourse</w:t>
            </w:r>
          </w:p>
        </w:tc>
        <w:tc>
          <w:tcPr>
            <w:tcW w:w="3969" w:type="dxa"/>
            <w:vMerge/>
            <w:tcBorders>
              <w:top w:val="nil"/>
              <w:left w:val="single" w:sz="4" w:space="0" w:color="auto"/>
              <w:bottom w:val="single" w:sz="4" w:space="0" w:color="auto"/>
              <w:right w:val="single" w:sz="4" w:space="0" w:color="auto"/>
            </w:tcBorders>
            <w:vAlign w:val="center"/>
            <w:hideMark/>
          </w:tcPr>
          <w:p w14:paraId="462D1A96" w14:textId="77777777" w:rsidR="005B3F69" w:rsidRPr="0014486A" w:rsidRDefault="005B3F69" w:rsidP="0014486A">
            <w:pPr>
              <w:jc w:val="both"/>
              <w:rPr>
                <w:rFonts w:ascii="Arial" w:eastAsia="Times New Roman" w:hAnsi="Arial" w:cs="Arial"/>
                <w:bCs/>
                <w:color w:val="000000"/>
                <w:sz w:val="20"/>
                <w:szCs w:val="20"/>
                <w:lang w:eastAsia="en-GB"/>
              </w:rPr>
            </w:pPr>
          </w:p>
        </w:tc>
        <w:tc>
          <w:tcPr>
            <w:tcW w:w="1418" w:type="dxa"/>
            <w:vMerge/>
            <w:tcBorders>
              <w:top w:val="nil"/>
              <w:left w:val="single" w:sz="4" w:space="0" w:color="auto"/>
              <w:bottom w:val="single" w:sz="4" w:space="0" w:color="auto"/>
              <w:right w:val="single" w:sz="4" w:space="0" w:color="auto"/>
            </w:tcBorders>
            <w:vAlign w:val="center"/>
            <w:hideMark/>
          </w:tcPr>
          <w:p w14:paraId="4B61C1D6" w14:textId="77777777" w:rsidR="005B3F69" w:rsidRPr="005B3F69" w:rsidRDefault="005B3F69" w:rsidP="0014486A">
            <w:pPr>
              <w:jc w:val="both"/>
              <w:rPr>
                <w:rFonts w:ascii="Arial" w:eastAsia="Times New Roman" w:hAnsi="Arial" w:cs="Arial"/>
                <w:color w:val="000000"/>
                <w:sz w:val="20"/>
                <w:szCs w:val="20"/>
                <w:lang w:eastAsia="en-GB"/>
              </w:rPr>
            </w:pPr>
          </w:p>
        </w:tc>
        <w:tc>
          <w:tcPr>
            <w:tcW w:w="1499" w:type="dxa"/>
            <w:vMerge/>
            <w:tcBorders>
              <w:top w:val="nil"/>
              <w:left w:val="single" w:sz="4" w:space="0" w:color="auto"/>
              <w:bottom w:val="single" w:sz="4" w:space="0" w:color="000000"/>
              <w:right w:val="single" w:sz="4" w:space="0" w:color="auto"/>
            </w:tcBorders>
            <w:vAlign w:val="center"/>
            <w:hideMark/>
          </w:tcPr>
          <w:p w14:paraId="00560451" w14:textId="77777777" w:rsidR="005B3F69" w:rsidRPr="005B3F69" w:rsidRDefault="005B3F69" w:rsidP="0014486A">
            <w:pPr>
              <w:jc w:val="both"/>
              <w:rPr>
                <w:rFonts w:ascii="Arial" w:eastAsia="Times New Roman" w:hAnsi="Arial" w:cs="Arial"/>
                <w:color w:val="000000"/>
                <w:sz w:val="20"/>
                <w:szCs w:val="20"/>
                <w:lang w:eastAsia="en-GB"/>
              </w:rPr>
            </w:pPr>
          </w:p>
        </w:tc>
      </w:tr>
      <w:tr w:rsidR="005B3F69" w:rsidRPr="005B3F69" w14:paraId="5E394CEC" w14:textId="77777777" w:rsidTr="0014486A">
        <w:trPr>
          <w:trHeight w:hRule="exact" w:val="454"/>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6034B718" w14:textId="77777777" w:rsidR="005B3F69" w:rsidRPr="005B3F69" w:rsidRDefault="005B3F69" w:rsidP="0014486A">
            <w:pPr>
              <w:jc w:val="both"/>
              <w:rPr>
                <w:rFonts w:ascii="Arial" w:eastAsia="Times New Roman" w:hAnsi="Arial" w:cs="Arial"/>
                <w:color w:val="000000"/>
                <w:sz w:val="20"/>
                <w:szCs w:val="20"/>
                <w:lang w:eastAsia="en-GB"/>
              </w:rPr>
            </w:pPr>
            <w:r w:rsidRPr="005B3F69">
              <w:rPr>
                <w:rFonts w:ascii="Arial" w:eastAsia="Times New Roman" w:hAnsi="Arial" w:cs="Arial"/>
                <w:color w:val="000000"/>
                <w:sz w:val="20"/>
                <w:szCs w:val="20"/>
                <w:lang w:eastAsia="en-GB"/>
              </w:rPr>
              <w:t>River Tiffey</w:t>
            </w:r>
          </w:p>
        </w:tc>
        <w:tc>
          <w:tcPr>
            <w:tcW w:w="3969" w:type="dxa"/>
            <w:tcBorders>
              <w:top w:val="nil"/>
              <w:left w:val="nil"/>
              <w:bottom w:val="single" w:sz="4" w:space="0" w:color="auto"/>
              <w:right w:val="single" w:sz="4" w:space="0" w:color="auto"/>
            </w:tcBorders>
            <w:shd w:val="clear" w:color="auto" w:fill="auto"/>
            <w:vAlign w:val="center"/>
            <w:hideMark/>
          </w:tcPr>
          <w:p w14:paraId="61610156" w14:textId="77777777" w:rsidR="005B3F69" w:rsidRPr="0014486A" w:rsidRDefault="005B3F69" w:rsidP="0014486A">
            <w:pPr>
              <w:jc w:val="both"/>
              <w:rPr>
                <w:rFonts w:ascii="Arial" w:eastAsia="Times New Roman" w:hAnsi="Arial" w:cs="Arial"/>
                <w:bCs/>
                <w:color w:val="000000"/>
                <w:sz w:val="20"/>
                <w:szCs w:val="20"/>
                <w:lang w:eastAsia="en-GB"/>
              </w:rPr>
            </w:pPr>
            <w:r w:rsidRPr="0014486A">
              <w:rPr>
                <w:rFonts w:ascii="Arial" w:eastAsia="Times New Roman" w:hAnsi="Arial" w:cs="Arial"/>
                <w:bCs/>
                <w:color w:val="000000"/>
                <w:sz w:val="20"/>
                <w:szCs w:val="20"/>
                <w:lang w:eastAsia="en-GB"/>
              </w:rPr>
              <w:t>Wymondham</w:t>
            </w:r>
            <w:r w:rsidRPr="005B3F69">
              <w:rPr>
                <w:rFonts w:ascii="Arial" w:eastAsia="Times New Roman" w:hAnsi="Arial" w:cs="Arial"/>
                <w:color w:val="000000"/>
                <w:sz w:val="20"/>
                <w:szCs w:val="20"/>
                <w:lang w:eastAsia="en-GB"/>
              </w:rPr>
              <w:t xml:space="preserve"> Central Hall</w:t>
            </w:r>
          </w:p>
        </w:tc>
        <w:tc>
          <w:tcPr>
            <w:tcW w:w="1418" w:type="dxa"/>
            <w:tcBorders>
              <w:top w:val="nil"/>
              <w:left w:val="nil"/>
              <w:bottom w:val="single" w:sz="4" w:space="0" w:color="auto"/>
              <w:right w:val="single" w:sz="4" w:space="0" w:color="auto"/>
            </w:tcBorders>
            <w:shd w:val="clear" w:color="auto" w:fill="auto"/>
            <w:noWrap/>
            <w:vAlign w:val="center"/>
            <w:hideMark/>
          </w:tcPr>
          <w:p w14:paraId="617D367A" w14:textId="77777777" w:rsidR="005B3F69" w:rsidRPr="005B3F69" w:rsidRDefault="005B3F69" w:rsidP="0014486A">
            <w:pPr>
              <w:jc w:val="both"/>
              <w:rPr>
                <w:rFonts w:ascii="Arial" w:eastAsia="Times New Roman" w:hAnsi="Arial" w:cs="Arial"/>
                <w:color w:val="000000"/>
                <w:sz w:val="20"/>
                <w:szCs w:val="20"/>
                <w:lang w:eastAsia="en-GB"/>
              </w:rPr>
            </w:pPr>
            <w:r w:rsidRPr="005B3F69">
              <w:rPr>
                <w:rFonts w:ascii="Arial" w:eastAsia="Times New Roman" w:hAnsi="Arial" w:cs="Arial"/>
                <w:color w:val="000000"/>
                <w:sz w:val="20"/>
                <w:szCs w:val="20"/>
                <w:lang w:eastAsia="en-GB"/>
              </w:rPr>
              <w:t>26/10/2017</w:t>
            </w:r>
          </w:p>
        </w:tc>
        <w:tc>
          <w:tcPr>
            <w:tcW w:w="1499" w:type="dxa"/>
            <w:tcBorders>
              <w:top w:val="nil"/>
              <w:left w:val="nil"/>
              <w:bottom w:val="single" w:sz="4" w:space="0" w:color="auto"/>
              <w:right w:val="single" w:sz="4" w:space="0" w:color="auto"/>
            </w:tcBorders>
            <w:shd w:val="clear" w:color="auto" w:fill="auto"/>
            <w:noWrap/>
            <w:vAlign w:val="center"/>
            <w:hideMark/>
          </w:tcPr>
          <w:p w14:paraId="1B9FD84A" w14:textId="77777777" w:rsidR="005B3F69" w:rsidRPr="005B3F69" w:rsidRDefault="005B3F69" w:rsidP="0014486A">
            <w:pPr>
              <w:jc w:val="both"/>
              <w:rPr>
                <w:rFonts w:ascii="Arial" w:eastAsia="Times New Roman" w:hAnsi="Arial" w:cs="Arial"/>
                <w:color w:val="000000"/>
                <w:sz w:val="20"/>
                <w:szCs w:val="20"/>
                <w:lang w:eastAsia="en-GB"/>
              </w:rPr>
            </w:pPr>
            <w:r w:rsidRPr="005B3F69">
              <w:rPr>
                <w:rFonts w:ascii="Arial" w:eastAsia="Times New Roman" w:hAnsi="Arial" w:cs="Arial"/>
                <w:color w:val="000000"/>
                <w:sz w:val="20"/>
                <w:szCs w:val="20"/>
                <w:lang w:eastAsia="en-GB"/>
              </w:rPr>
              <w:t>14:00 - 19:00</w:t>
            </w:r>
          </w:p>
        </w:tc>
      </w:tr>
      <w:tr w:rsidR="005B3F69" w:rsidRPr="005B3F69" w14:paraId="7BF4CDFB" w14:textId="77777777" w:rsidTr="0014486A">
        <w:trPr>
          <w:trHeight w:hRule="exact" w:val="454"/>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748E2DC" w14:textId="77777777" w:rsidR="005B3F69" w:rsidRPr="005B3F69" w:rsidRDefault="005B3F69" w:rsidP="0014486A">
            <w:pPr>
              <w:jc w:val="both"/>
              <w:rPr>
                <w:rFonts w:ascii="Arial" w:eastAsia="Times New Roman" w:hAnsi="Arial" w:cs="Arial"/>
                <w:color w:val="000000"/>
                <w:sz w:val="20"/>
                <w:szCs w:val="20"/>
                <w:lang w:eastAsia="en-GB"/>
              </w:rPr>
            </w:pPr>
            <w:r w:rsidRPr="005B3F69">
              <w:rPr>
                <w:rFonts w:ascii="Arial" w:eastAsia="Times New Roman" w:hAnsi="Arial" w:cs="Arial"/>
                <w:color w:val="000000"/>
                <w:sz w:val="20"/>
                <w:szCs w:val="20"/>
                <w:lang w:eastAsia="en-GB"/>
              </w:rPr>
              <w:t>River Hun</w:t>
            </w:r>
          </w:p>
        </w:tc>
        <w:tc>
          <w:tcPr>
            <w:tcW w:w="3969" w:type="dxa"/>
            <w:tcBorders>
              <w:top w:val="nil"/>
              <w:left w:val="nil"/>
              <w:bottom w:val="single" w:sz="4" w:space="0" w:color="auto"/>
              <w:right w:val="single" w:sz="4" w:space="0" w:color="auto"/>
            </w:tcBorders>
            <w:shd w:val="clear" w:color="auto" w:fill="auto"/>
            <w:vAlign w:val="center"/>
            <w:hideMark/>
          </w:tcPr>
          <w:p w14:paraId="2233E5B2" w14:textId="77777777" w:rsidR="005B3F69" w:rsidRPr="0014486A" w:rsidRDefault="005B3F69" w:rsidP="0014486A">
            <w:pPr>
              <w:jc w:val="both"/>
              <w:rPr>
                <w:rFonts w:ascii="Arial" w:eastAsia="Times New Roman" w:hAnsi="Arial" w:cs="Arial"/>
                <w:bCs/>
                <w:color w:val="000000"/>
                <w:sz w:val="20"/>
                <w:szCs w:val="20"/>
                <w:lang w:eastAsia="en-GB"/>
              </w:rPr>
            </w:pPr>
            <w:r w:rsidRPr="0014486A">
              <w:rPr>
                <w:rFonts w:ascii="Arial" w:eastAsia="Times New Roman" w:hAnsi="Arial" w:cs="Arial"/>
                <w:bCs/>
                <w:color w:val="000000"/>
                <w:sz w:val="20"/>
                <w:szCs w:val="20"/>
                <w:lang w:eastAsia="en-GB"/>
              </w:rPr>
              <w:t xml:space="preserve">Hunstanton </w:t>
            </w:r>
            <w:r w:rsidRPr="005B3F69">
              <w:rPr>
                <w:rFonts w:ascii="Arial" w:eastAsia="Times New Roman" w:hAnsi="Arial" w:cs="Arial"/>
                <w:color w:val="000000"/>
                <w:sz w:val="20"/>
                <w:szCs w:val="20"/>
                <w:lang w:eastAsia="en-GB"/>
              </w:rPr>
              <w:t>Community Centre</w:t>
            </w:r>
          </w:p>
        </w:tc>
        <w:tc>
          <w:tcPr>
            <w:tcW w:w="1418" w:type="dxa"/>
            <w:tcBorders>
              <w:top w:val="nil"/>
              <w:left w:val="nil"/>
              <w:bottom w:val="single" w:sz="4" w:space="0" w:color="auto"/>
              <w:right w:val="single" w:sz="4" w:space="0" w:color="auto"/>
            </w:tcBorders>
            <w:shd w:val="clear" w:color="auto" w:fill="auto"/>
            <w:noWrap/>
            <w:vAlign w:val="center"/>
            <w:hideMark/>
          </w:tcPr>
          <w:p w14:paraId="3BFF93FD" w14:textId="77777777" w:rsidR="005B3F69" w:rsidRPr="005B3F69" w:rsidRDefault="005B3F69" w:rsidP="0014486A">
            <w:pPr>
              <w:jc w:val="both"/>
              <w:rPr>
                <w:rFonts w:ascii="Arial" w:eastAsia="Times New Roman" w:hAnsi="Arial" w:cs="Arial"/>
                <w:color w:val="000000"/>
                <w:sz w:val="20"/>
                <w:szCs w:val="20"/>
                <w:lang w:eastAsia="en-GB"/>
              </w:rPr>
            </w:pPr>
            <w:r w:rsidRPr="005B3F69">
              <w:rPr>
                <w:rFonts w:ascii="Arial" w:eastAsia="Times New Roman" w:hAnsi="Arial" w:cs="Arial"/>
                <w:color w:val="000000"/>
                <w:sz w:val="20"/>
                <w:szCs w:val="20"/>
                <w:lang w:eastAsia="en-GB"/>
              </w:rPr>
              <w:t>27/10/2017</w:t>
            </w:r>
          </w:p>
        </w:tc>
        <w:tc>
          <w:tcPr>
            <w:tcW w:w="1499" w:type="dxa"/>
            <w:tcBorders>
              <w:top w:val="nil"/>
              <w:left w:val="nil"/>
              <w:bottom w:val="single" w:sz="4" w:space="0" w:color="auto"/>
              <w:right w:val="single" w:sz="4" w:space="0" w:color="auto"/>
            </w:tcBorders>
            <w:shd w:val="clear" w:color="auto" w:fill="auto"/>
            <w:noWrap/>
            <w:vAlign w:val="center"/>
            <w:hideMark/>
          </w:tcPr>
          <w:p w14:paraId="56DD1ED6" w14:textId="77777777" w:rsidR="005B3F69" w:rsidRPr="005B3F69" w:rsidRDefault="005B3F69" w:rsidP="0014486A">
            <w:pPr>
              <w:jc w:val="both"/>
              <w:rPr>
                <w:rFonts w:ascii="Arial" w:eastAsia="Times New Roman" w:hAnsi="Arial" w:cs="Arial"/>
                <w:color w:val="000000"/>
                <w:sz w:val="20"/>
                <w:szCs w:val="20"/>
                <w:lang w:eastAsia="en-GB"/>
              </w:rPr>
            </w:pPr>
            <w:r w:rsidRPr="005B3F69">
              <w:rPr>
                <w:rFonts w:ascii="Arial" w:eastAsia="Times New Roman" w:hAnsi="Arial" w:cs="Arial"/>
                <w:color w:val="000000"/>
                <w:sz w:val="20"/>
                <w:szCs w:val="20"/>
                <w:lang w:eastAsia="en-GB"/>
              </w:rPr>
              <w:t>15:00 - 19:00</w:t>
            </w:r>
          </w:p>
        </w:tc>
      </w:tr>
      <w:tr w:rsidR="005B3F69" w:rsidRPr="005B3F69" w14:paraId="12E3FDBD" w14:textId="77777777" w:rsidTr="0014486A">
        <w:trPr>
          <w:trHeight w:hRule="exact" w:val="454"/>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798F1901" w14:textId="77777777" w:rsidR="005B3F69" w:rsidRPr="005B3F69" w:rsidRDefault="005B3F69" w:rsidP="0014486A">
            <w:pPr>
              <w:jc w:val="both"/>
              <w:rPr>
                <w:rFonts w:ascii="Arial" w:eastAsia="Times New Roman" w:hAnsi="Arial" w:cs="Arial"/>
                <w:color w:val="000000"/>
                <w:sz w:val="20"/>
                <w:szCs w:val="20"/>
                <w:lang w:eastAsia="en-GB"/>
              </w:rPr>
            </w:pPr>
            <w:r w:rsidRPr="005B3F69">
              <w:rPr>
                <w:rFonts w:ascii="Arial" w:eastAsia="Times New Roman" w:hAnsi="Arial" w:cs="Arial"/>
                <w:color w:val="000000"/>
                <w:sz w:val="20"/>
                <w:szCs w:val="20"/>
                <w:lang w:eastAsia="en-GB"/>
              </w:rPr>
              <w:t xml:space="preserve">Tunstall Dyke </w:t>
            </w:r>
          </w:p>
        </w:tc>
        <w:tc>
          <w:tcPr>
            <w:tcW w:w="3969" w:type="dxa"/>
            <w:vMerge w:val="restart"/>
            <w:tcBorders>
              <w:top w:val="nil"/>
              <w:left w:val="single" w:sz="4" w:space="0" w:color="auto"/>
              <w:bottom w:val="single" w:sz="4" w:space="0" w:color="auto"/>
              <w:right w:val="single" w:sz="4" w:space="0" w:color="auto"/>
            </w:tcBorders>
            <w:shd w:val="clear" w:color="auto" w:fill="auto"/>
            <w:vAlign w:val="center"/>
            <w:hideMark/>
          </w:tcPr>
          <w:p w14:paraId="01BF4144" w14:textId="77777777" w:rsidR="005B3F69" w:rsidRPr="0014486A" w:rsidRDefault="005B3F69" w:rsidP="0014486A">
            <w:pPr>
              <w:jc w:val="both"/>
              <w:rPr>
                <w:rFonts w:ascii="Arial" w:eastAsia="Times New Roman" w:hAnsi="Arial" w:cs="Arial"/>
                <w:bCs/>
                <w:color w:val="000000"/>
                <w:sz w:val="20"/>
                <w:szCs w:val="20"/>
                <w:lang w:eastAsia="en-GB"/>
              </w:rPr>
            </w:pPr>
            <w:r w:rsidRPr="0014486A">
              <w:rPr>
                <w:rFonts w:ascii="Arial" w:eastAsia="Times New Roman" w:hAnsi="Arial" w:cs="Arial"/>
                <w:bCs/>
                <w:color w:val="000000"/>
                <w:sz w:val="20"/>
                <w:szCs w:val="20"/>
                <w:lang w:eastAsia="en-GB"/>
              </w:rPr>
              <w:t>Sea Palling and Waxham</w:t>
            </w:r>
            <w:r w:rsidRPr="005B3F69">
              <w:rPr>
                <w:rFonts w:ascii="Arial" w:eastAsia="Times New Roman" w:hAnsi="Arial" w:cs="Arial"/>
                <w:color w:val="000000"/>
                <w:sz w:val="20"/>
                <w:szCs w:val="20"/>
                <w:lang w:eastAsia="en-GB"/>
              </w:rPr>
              <w:t xml:space="preserve"> Village Hall</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377199" w14:textId="77777777" w:rsidR="005B3F69" w:rsidRPr="005B3F69" w:rsidRDefault="005B3F69" w:rsidP="0014486A">
            <w:pPr>
              <w:jc w:val="both"/>
              <w:rPr>
                <w:rFonts w:ascii="Arial" w:eastAsia="Times New Roman" w:hAnsi="Arial" w:cs="Arial"/>
                <w:color w:val="000000"/>
                <w:sz w:val="20"/>
                <w:szCs w:val="20"/>
                <w:lang w:eastAsia="en-GB"/>
              </w:rPr>
            </w:pPr>
            <w:r w:rsidRPr="005B3F69">
              <w:rPr>
                <w:rFonts w:ascii="Arial" w:eastAsia="Times New Roman" w:hAnsi="Arial" w:cs="Arial"/>
                <w:color w:val="000000"/>
                <w:sz w:val="20"/>
                <w:szCs w:val="20"/>
                <w:lang w:eastAsia="en-GB"/>
              </w:rPr>
              <w:t>31/10/2017</w:t>
            </w:r>
          </w:p>
        </w:tc>
        <w:tc>
          <w:tcPr>
            <w:tcW w:w="1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0DAE48" w14:textId="77777777" w:rsidR="005B3F69" w:rsidRPr="005B3F69" w:rsidRDefault="005B3F69" w:rsidP="0014486A">
            <w:pPr>
              <w:jc w:val="both"/>
              <w:rPr>
                <w:rFonts w:ascii="Arial" w:eastAsia="Times New Roman" w:hAnsi="Arial" w:cs="Arial"/>
                <w:color w:val="000000"/>
                <w:sz w:val="20"/>
                <w:szCs w:val="20"/>
                <w:lang w:eastAsia="en-GB"/>
              </w:rPr>
            </w:pPr>
            <w:r w:rsidRPr="005B3F69">
              <w:rPr>
                <w:rFonts w:ascii="Arial" w:eastAsia="Times New Roman" w:hAnsi="Arial" w:cs="Arial"/>
                <w:color w:val="000000"/>
                <w:sz w:val="20"/>
                <w:szCs w:val="20"/>
                <w:lang w:eastAsia="en-GB"/>
              </w:rPr>
              <w:t>14:00 - 19:00</w:t>
            </w:r>
          </w:p>
        </w:tc>
      </w:tr>
      <w:tr w:rsidR="005B3F69" w:rsidRPr="005B3F69" w14:paraId="7F439465" w14:textId="77777777" w:rsidTr="0014486A">
        <w:trPr>
          <w:trHeight w:hRule="exact" w:val="454"/>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4F89FF9F" w14:textId="77777777" w:rsidR="005B3F69" w:rsidRPr="005B3F69" w:rsidRDefault="005B3F69" w:rsidP="0014486A">
            <w:pPr>
              <w:jc w:val="both"/>
              <w:rPr>
                <w:rFonts w:ascii="Arial" w:eastAsia="Times New Roman" w:hAnsi="Arial" w:cs="Arial"/>
                <w:color w:val="000000"/>
                <w:sz w:val="20"/>
                <w:szCs w:val="20"/>
                <w:lang w:eastAsia="en-GB"/>
              </w:rPr>
            </w:pPr>
            <w:r w:rsidRPr="005B3F69">
              <w:rPr>
                <w:rFonts w:ascii="Arial" w:eastAsia="Times New Roman" w:hAnsi="Arial" w:cs="Arial"/>
                <w:color w:val="000000"/>
                <w:sz w:val="20"/>
                <w:szCs w:val="20"/>
                <w:lang w:eastAsia="en-GB"/>
              </w:rPr>
              <w:t>Waxham Cut</w:t>
            </w:r>
          </w:p>
        </w:tc>
        <w:tc>
          <w:tcPr>
            <w:tcW w:w="3969" w:type="dxa"/>
            <w:vMerge/>
            <w:tcBorders>
              <w:top w:val="nil"/>
              <w:left w:val="single" w:sz="4" w:space="0" w:color="auto"/>
              <w:bottom w:val="single" w:sz="4" w:space="0" w:color="auto"/>
              <w:right w:val="single" w:sz="4" w:space="0" w:color="auto"/>
            </w:tcBorders>
            <w:vAlign w:val="center"/>
            <w:hideMark/>
          </w:tcPr>
          <w:p w14:paraId="7C2046EF" w14:textId="77777777" w:rsidR="005B3F69" w:rsidRPr="005B3F69" w:rsidRDefault="005B3F69" w:rsidP="0014486A">
            <w:pPr>
              <w:jc w:val="both"/>
              <w:rPr>
                <w:rFonts w:ascii="Arial" w:eastAsia="Times New Roman" w:hAnsi="Arial" w:cs="Arial"/>
                <w:b/>
                <w:bCs/>
                <w:color w:val="000000"/>
                <w:sz w:val="20"/>
                <w:szCs w:val="20"/>
                <w:lang w:eastAsia="en-GB"/>
              </w:rPr>
            </w:pPr>
          </w:p>
        </w:tc>
        <w:tc>
          <w:tcPr>
            <w:tcW w:w="1418" w:type="dxa"/>
            <w:vMerge/>
            <w:tcBorders>
              <w:top w:val="nil"/>
              <w:left w:val="single" w:sz="4" w:space="0" w:color="auto"/>
              <w:bottom w:val="single" w:sz="4" w:space="0" w:color="auto"/>
              <w:right w:val="single" w:sz="4" w:space="0" w:color="auto"/>
            </w:tcBorders>
            <w:vAlign w:val="center"/>
            <w:hideMark/>
          </w:tcPr>
          <w:p w14:paraId="7D4E264C" w14:textId="77777777" w:rsidR="005B3F69" w:rsidRPr="005B3F69" w:rsidRDefault="005B3F69" w:rsidP="0014486A">
            <w:pPr>
              <w:jc w:val="both"/>
              <w:rPr>
                <w:rFonts w:ascii="Arial" w:eastAsia="Times New Roman" w:hAnsi="Arial" w:cs="Arial"/>
                <w:color w:val="000000"/>
                <w:sz w:val="20"/>
                <w:szCs w:val="20"/>
                <w:lang w:eastAsia="en-GB"/>
              </w:rPr>
            </w:pPr>
          </w:p>
        </w:tc>
        <w:tc>
          <w:tcPr>
            <w:tcW w:w="1499" w:type="dxa"/>
            <w:vMerge/>
            <w:tcBorders>
              <w:top w:val="nil"/>
              <w:left w:val="single" w:sz="4" w:space="0" w:color="auto"/>
              <w:bottom w:val="single" w:sz="4" w:space="0" w:color="000000"/>
              <w:right w:val="single" w:sz="4" w:space="0" w:color="auto"/>
            </w:tcBorders>
            <w:vAlign w:val="center"/>
            <w:hideMark/>
          </w:tcPr>
          <w:p w14:paraId="3A202BF8" w14:textId="77777777" w:rsidR="005B3F69" w:rsidRPr="005B3F69" w:rsidRDefault="005B3F69" w:rsidP="0014486A">
            <w:pPr>
              <w:jc w:val="both"/>
              <w:rPr>
                <w:rFonts w:ascii="Arial" w:eastAsia="Times New Roman" w:hAnsi="Arial" w:cs="Arial"/>
                <w:color w:val="000000"/>
                <w:sz w:val="20"/>
                <w:szCs w:val="20"/>
                <w:lang w:eastAsia="en-GB"/>
              </w:rPr>
            </w:pPr>
          </w:p>
        </w:tc>
      </w:tr>
    </w:tbl>
    <w:p w14:paraId="1C9EACC5" w14:textId="77777777" w:rsidR="0069421B" w:rsidRPr="00B0737C" w:rsidRDefault="0069421B" w:rsidP="0014486A">
      <w:pPr>
        <w:jc w:val="both"/>
        <w:rPr>
          <w:rFonts w:ascii="Arial" w:hAnsi="Arial" w:cs="Arial"/>
          <w:spacing w:val="-6"/>
          <w:lang w:val="en" w:eastAsia="en-GB"/>
        </w:rPr>
      </w:pPr>
    </w:p>
    <w:p w14:paraId="0E56B2DF" w14:textId="35BE68D0" w:rsidR="0069421B" w:rsidRPr="00B0737C" w:rsidRDefault="00782015" w:rsidP="0014486A">
      <w:pPr>
        <w:jc w:val="both"/>
        <w:rPr>
          <w:rFonts w:ascii="Arial" w:hAnsi="Arial" w:cs="Arial"/>
          <w:b/>
          <w:bCs/>
        </w:rPr>
      </w:pPr>
      <w:r>
        <w:rPr>
          <w:rFonts w:ascii="Arial" w:hAnsi="Arial" w:cs="Arial"/>
          <w:b/>
          <w:bCs/>
        </w:rPr>
        <w:t>Further information:</w:t>
      </w:r>
      <w:bookmarkStart w:id="0" w:name="_GoBack"/>
      <w:bookmarkEnd w:id="0"/>
    </w:p>
    <w:p w14:paraId="2F18DC6B" w14:textId="77777777" w:rsidR="0069421B" w:rsidRPr="00B0737C" w:rsidRDefault="0069421B" w:rsidP="0014486A">
      <w:pPr>
        <w:jc w:val="both"/>
        <w:rPr>
          <w:rFonts w:ascii="Arial" w:hAnsi="Arial" w:cs="Arial"/>
          <w:b/>
          <w:bCs/>
        </w:rPr>
      </w:pPr>
    </w:p>
    <w:p w14:paraId="67CCD2AE" w14:textId="77777777" w:rsidR="0069421B" w:rsidRPr="00B0737C" w:rsidRDefault="0069421B" w:rsidP="0014486A">
      <w:pPr>
        <w:autoSpaceDE w:val="0"/>
        <w:autoSpaceDN w:val="0"/>
        <w:jc w:val="both"/>
        <w:rPr>
          <w:rFonts w:ascii="Arial" w:hAnsi="Arial" w:cs="Arial"/>
        </w:rPr>
      </w:pPr>
      <w:r w:rsidRPr="00B0737C">
        <w:rPr>
          <w:rFonts w:ascii="Arial" w:hAnsi="Arial" w:cs="Arial"/>
        </w:rPr>
        <w:t>An Internal Drainage Board (IDB) is an independent public body responsible for water level management in low lying areas. They also play an important role in the areas they cover (approximately 10% of England at present), working in partnership with other authorities,</w:t>
      </w:r>
      <w:r w:rsidRPr="00B0737C">
        <w:rPr>
          <w:rFonts w:ascii="Arial" w:hAnsi="Arial" w:cs="Arial"/>
          <w:shd w:val="clear" w:color="auto" w:fill="FFFFFF"/>
        </w:rPr>
        <w:t xml:space="preserve"> </w:t>
      </w:r>
      <w:r w:rsidRPr="00B0737C">
        <w:rPr>
          <w:rFonts w:ascii="Arial" w:hAnsi="Arial" w:cs="Arial"/>
        </w:rPr>
        <w:t>such as the Environment Agency and Lead Local Flood Authorities (such as County Councils), to actively manage and reduce the risk of flooding.</w:t>
      </w:r>
      <w:r w:rsidRPr="00B0737C">
        <w:rPr>
          <w:rFonts w:ascii="Arial" w:hAnsi="Arial" w:cs="Arial"/>
          <w:shd w:val="clear" w:color="auto" w:fill="FFFFFF"/>
        </w:rPr>
        <w:t xml:space="preserve"> </w:t>
      </w:r>
    </w:p>
    <w:p w14:paraId="37BB46F0" w14:textId="77777777" w:rsidR="0069421B" w:rsidRPr="00B0737C" w:rsidRDefault="0069421B" w:rsidP="0014486A">
      <w:pPr>
        <w:jc w:val="both"/>
        <w:rPr>
          <w:rFonts w:ascii="Arial" w:hAnsi="Arial" w:cs="Arial"/>
        </w:rPr>
      </w:pPr>
    </w:p>
    <w:p w14:paraId="269D23FB" w14:textId="4AF8956D" w:rsidR="0069421B" w:rsidRPr="00B0737C" w:rsidRDefault="0069421B" w:rsidP="0014486A">
      <w:pPr>
        <w:spacing w:before="120" w:after="240"/>
        <w:jc w:val="both"/>
        <w:rPr>
          <w:rFonts w:ascii="Arial" w:hAnsi="Arial" w:cs="Arial"/>
          <w:lang w:val="en"/>
        </w:rPr>
      </w:pPr>
      <w:r w:rsidRPr="00B0737C">
        <w:rPr>
          <w:rFonts w:ascii="Arial" w:hAnsi="Arial" w:cs="Arial"/>
        </w:rPr>
        <w:t>Lead Local Flood Authorities</w:t>
      </w:r>
      <w:r w:rsidR="00B0737C">
        <w:rPr>
          <w:rFonts w:ascii="Arial" w:hAnsi="Arial" w:cs="Arial"/>
        </w:rPr>
        <w:t xml:space="preserve"> (LLFA</w:t>
      </w:r>
      <w:r w:rsidR="00541982">
        <w:rPr>
          <w:rFonts w:ascii="Arial" w:hAnsi="Arial" w:cs="Arial"/>
        </w:rPr>
        <w:t>s</w:t>
      </w:r>
      <w:r w:rsidR="00B0737C">
        <w:rPr>
          <w:rFonts w:ascii="Arial" w:hAnsi="Arial" w:cs="Arial"/>
        </w:rPr>
        <w:t>) (</w:t>
      </w:r>
      <w:r w:rsidR="00A33D3A" w:rsidRPr="00B0737C">
        <w:rPr>
          <w:rFonts w:ascii="Arial" w:hAnsi="Arial" w:cs="Arial"/>
        </w:rPr>
        <w:t>County Councils and Unitary Authorities)</w:t>
      </w:r>
      <w:r w:rsidRPr="00B0737C">
        <w:rPr>
          <w:rFonts w:ascii="Arial" w:hAnsi="Arial" w:cs="Arial"/>
        </w:rPr>
        <w:t xml:space="preserve"> </w:t>
      </w:r>
      <w:r w:rsidRPr="00B0737C">
        <w:rPr>
          <w:rFonts w:ascii="Arial" w:hAnsi="Arial" w:cs="Arial"/>
          <w:lang w:val="en"/>
        </w:rPr>
        <w:t>provide leadership and strategic co-ordination across all sources of local flood risk</w:t>
      </w:r>
      <w:r w:rsidR="00A33D3A" w:rsidRPr="00B0737C">
        <w:rPr>
          <w:rFonts w:ascii="Arial" w:hAnsi="Arial" w:cs="Arial"/>
          <w:lang w:val="en"/>
        </w:rPr>
        <w:t xml:space="preserve"> </w:t>
      </w:r>
      <w:r w:rsidR="00BD0C6B" w:rsidRPr="00B0737C">
        <w:rPr>
          <w:rFonts w:ascii="Arial" w:hAnsi="Arial" w:cs="Arial"/>
          <w:lang w:val="en"/>
        </w:rPr>
        <w:t>and establishing</w:t>
      </w:r>
      <w:r w:rsidRPr="00B0737C">
        <w:rPr>
          <w:rFonts w:ascii="Arial" w:hAnsi="Arial" w:cs="Arial"/>
          <w:lang w:val="en"/>
        </w:rPr>
        <w:t xml:space="preserve"> local flood risk management strategies.</w:t>
      </w:r>
      <w:r w:rsidRPr="00B0737C">
        <w:rPr>
          <w:rFonts w:ascii="Arial" w:hAnsi="Arial" w:cs="Arial"/>
          <w:b/>
          <w:bCs/>
          <w:lang w:val="en"/>
        </w:rPr>
        <w:t xml:space="preserve"> </w:t>
      </w:r>
      <w:r w:rsidRPr="00B0737C">
        <w:rPr>
          <w:rFonts w:ascii="Arial" w:hAnsi="Arial" w:cs="Arial"/>
          <w:lang w:val="en"/>
        </w:rPr>
        <w:t>They also manage the risk of flooding from surface water, groundwater and ordinary watercourses (i</w:t>
      </w:r>
      <w:r w:rsidRPr="00B0737C">
        <w:rPr>
          <w:rFonts w:ascii="Arial" w:hAnsi="Arial" w:cs="Arial"/>
        </w:rPr>
        <w:t xml:space="preserve">.e. watercourses which are not designated as </w:t>
      </w:r>
      <w:r w:rsidR="00541982">
        <w:rPr>
          <w:rFonts w:ascii="Arial" w:hAnsi="Arial" w:cs="Arial"/>
        </w:rPr>
        <w:t>M</w:t>
      </w:r>
      <w:r w:rsidR="00541982" w:rsidRPr="00B0737C">
        <w:rPr>
          <w:rFonts w:ascii="Arial" w:hAnsi="Arial" w:cs="Arial"/>
        </w:rPr>
        <w:t xml:space="preserve">ain </w:t>
      </w:r>
      <w:r w:rsidR="00541982">
        <w:rPr>
          <w:rFonts w:ascii="Arial" w:hAnsi="Arial" w:cs="Arial"/>
        </w:rPr>
        <w:t>R</w:t>
      </w:r>
      <w:r w:rsidR="00541982" w:rsidRPr="00B0737C">
        <w:rPr>
          <w:rFonts w:ascii="Arial" w:hAnsi="Arial" w:cs="Arial"/>
        </w:rPr>
        <w:t>ivers</w:t>
      </w:r>
      <w:r w:rsidRPr="00B0737C">
        <w:rPr>
          <w:rFonts w:ascii="Arial" w:hAnsi="Arial" w:cs="Arial"/>
        </w:rPr>
        <w:t xml:space="preserve">). </w:t>
      </w:r>
    </w:p>
    <w:p w14:paraId="757A0FE6" w14:textId="77777777" w:rsidR="0069421B" w:rsidRPr="00B0737C" w:rsidRDefault="0069421B" w:rsidP="0014486A">
      <w:pPr>
        <w:jc w:val="both"/>
        <w:rPr>
          <w:rFonts w:cs="Times New Roman"/>
        </w:rPr>
      </w:pPr>
    </w:p>
    <w:p w14:paraId="66C0E1D7" w14:textId="77777777" w:rsidR="009578FC" w:rsidRPr="00B0737C" w:rsidRDefault="009578FC" w:rsidP="0014486A">
      <w:pPr>
        <w:jc w:val="both"/>
        <w:rPr>
          <w:rFonts w:cs="Times New Roman"/>
        </w:rPr>
      </w:pPr>
    </w:p>
    <w:p w14:paraId="10A4D58B" w14:textId="77777777" w:rsidR="009578FC" w:rsidRPr="00B0737C" w:rsidRDefault="009578FC" w:rsidP="0014486A">
      <w:pPr>
        <w:jc w:val="both"/>
        <w:rPr>
          <w:rFonts w:cs="Times New Roman"/>
        </w:rPr>
      </w:pPr>
    </w:p>
    <w:p w14:paraId="1EA0E035" w14:textId="77777777" w:rsidR="009578FC" w:rsidRPr="00B0737C" w:rsidRDefault="009578FC" w:rsidP="0014486A">
      <w:pPr>
        <w:jc w:val="both"/>
        <w:rPr>
          <w:rFonts w:cs="Times New Roman"/>
        </w:rPr>
      </w:pPr>
    </w:p>
    <w:p w14:paraId="1CC61943" w14:textId="77777777" w:rsidR="0065290E" w:rsidRPr="00B0737C" w:rsidRDefault="0065290E" w:rsidP="0014486A">
      <w:pPr>
        <w:jc w:val="both"/>
      </w:pPr>
    </w:p>
    <w:p w14:paraId="76C3E82B" w14:textId="77777777" w:rsidR="005D4A56" w:rsidRPr="00B0737C" w:rsidRDefault="005D4A56" w:rsidP="0014486A">
      <w:pPr>
        <w:jc w:val="both"/>
      </w:pPr>
    </w:p>
    <w:sectPr w:rsidR="005D4A56" w:rsidRPr="00B073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B7C13" w14:textId="77777777" w:rsidR="003473D7" w:rsidRDefault="003473D7" w:rsidP="003473D7">
      <w:r>
        <w:separator/>
      </w:r>
    </w:p>
  </w:endnote>
  <w:endnote w:type="continuationSeparator" w:id="0">
    <w:p w14:paraId="4A93A476" w14:textId="77777777" w:rsidR="003473D7" w:rsidRDefault="003473D7" w:rsidP="0034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071AD" w14:textId="77777777" w:rsidR="003473D7" w:rsidRDefault="003473D7" w:rsidP="003473D7">
      <w:r>
        <w:separator/>
      </w:r>
    </w:p>
  </w:footnote>
  <w:footnote w:type="continuationSeparator" w:id="0">
    <w:p w14:paraId="3FF6B586" w14:textId="77777777" w:rsidR="003473D7" w:rsidRDefault="003473D7" w:rsidP="00347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A633F"/>
    <w:multiLevelType w:val="hybridMultilevel"/>
    <w:tmpl w:val="70308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7C"/>
    <w:rsid w:val="0008699D"/>
    <w:rsid w:val="00092ED5"/>
    <w:rsid w:val="000C42AB"/>
    <w:rsid w:val="000C4A81"/>
    <w:rsid w:val="000D0A6E"/>
    <w:rsid w:val="001030EC"/>
    <w:rsid w:val="0011624B"/>
    <w:rsid w:val="00136F37"/>
    <w:rsid w:val="0014486A"/>
    <w:rsid w:val="001776DA"/>
    <w:rsid w:val="001E7329"/>
    <w:rsid w:val="002065BE"/>
    <w:rsid w:val="00233C73"/>
    <w:rsid w:val="002977F2"/>
    <w:rsid w:val="002A7C21"/>
    <w:rsid w:val="002F3B7C"/>
    <w:rsid w:val="003473D7"/>
    <w:rsid w:val="00391F46"/>
    <w:rsid w:val="003B2745"/>
    <w:rsid w:val="003E7A0E"/>
    <w:rsid w:val="00424C49"/>
    <w:rsid w:val="00432D80"/>
    <w:rsid w:val="00452BB8"/>
    <w:rsid w:val="004821D9"/>
    <w:rsid w:val="004A5FF0"/>
    <w:rsid w:val="0050080F"/>
    <w:rsid w:val="00541982"/>
    <w:rsid w:val="00570378"/>
    <w:rsid w:val="005B3F69"/>
    <w:rsid w:val="005D4A56"/>
    <w:rsid w:val="00645279"/>
    <w:rsid w:val="006502E1"/>
    <w:rsid w:val="0065290E"/>
    <w:rsid w:val="00681444"/>
    <w:rsid w:val="0069421B"/>
    <w:rsid w:val="006D7BB3"/>
    <w:rsid w:val="006F16EB"/>
    <w:rsid w:val="006F2735"/>
    <w:rsid w:val="00782015"/>
    <w:rsid w:val="007D4B13"/>
    <w:rsid w:val="00881357"/>
    <w:rsid w:val="0088205F"/>
    <w:rsid w:val="008E79BD"/>
    <w:rsid w:val="009578FC"/>
    <w:rsid w:val="009C3A8B"/>
    <w:rsid w:val="00A33D3A"/>
    <w:rsid w:val="00A36556"/>
    <w:rsid w:val="00A45C6B"/>
    <w:rsid w:val="00A679B1"/>
    <w:rsid w:val="00AA1FD5"/>
    <w:rsid w:val="00AD4FE2"/>
    <w:rsid w:val="00AE10E7"/>
    <w:rsid w:val="00B0737C"/>
    <w:rsid w:val="00B649A2"/>
    <w:rsid w:val="00BC256A"/>
    <w:rsid w:val="00BC2D70"/>
    <w:rsid w:val="00BD0C6B"/>
    <w:rsid w:val="00C26CAC"/>
    <w:rsid w:val="00C82721"/>
    <w:rsid w:val="00C82D87"/>
    <w:rsid w:val="00D07C1B"/>
    <w:rsid w:val="00D21F03"/>
    <w:rsid w:val="00D31951"/>
    <w:rsid w:val="00D42909"/>
    <w:rsid w:val="00D935EF"/>
    <w:rsid w:val="00DB1C1D"/>
    <w:rsid w:val="00DC2501"/>
    <w:rsid w:val="00E04087"/>
    <w:rsid w:val="00E15A70"/>
    <w:rsid w:val="00E17502"/>
    <w:rsid w:val="00E62438"/>
    <w:rsid w:val="00E93FA7"/>
    <w:rsid w:val="00EA15A6"/>
    <w:rsid w:val="00EB798E"/>
    <w:rsid w:val="00EC045D"/>
    <w:rsid w:val="00F238AB"/>
    <w:rsid w:val="00FA368A"/>
    <w:rsid w:val="00FA3D69"/>
    <w:rsid w:val="00FD4A30"/>
    <w:rsid w:val="00FE3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BF06D"/>
  <w15:chartTrackingRefBased/>
  <w15:docId w15:val="{82C3B0AF-C80F-4C3B-AF50-0E88C668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B7C"/>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2D87"/>
    <w:rPr>
      <w:sz w:val="16"/>
      <w:szCs w:val="16"/>
    </w:rPr>
  </w:style>
  <w:style w:type="paragraph" w:styleId="CommentText">
    <w:name w:val="annotation text"/>
    <w:basedOn w:val="Normal"/>
    <w:link w:val="CommentTextChar"/>
    <w:uiPriority w:val="99"/>
    <w:semiHidden/>
    <w:unhideWhenUsed/>
    <w:rsid w:val="00C82D87"/>
    <w:rPr>
      <w:sz w:val="20"/>
      <w:szCs w:val="20"/>
    </w:rPr>
  </w:style>
  <w:style w:type="character" w:customStyle="1" w:styleId="CommentTextChar">
    <w:name w:val="Comment Text Char"/>
    <w:basedOn w:val="DefaultParagraphFont"/>
    <w:link w:val="CommentText"/>
    <w:uiPriority w:val="99"/>
    <w:semiHidden/>
    <w:rsid w:val="00C82D8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82D87"/>
    <w:rPr>
      <w:b/>
      <w:bCs/>
    </w:rPr>
  </w:style>
  <w:style w:type="character" w:customStyle="1" w:styleId="CommentSubjectChar">
    <w:name w:val="Comment Subject Char"/>
    <w:basedOn w:val="CommentTextChar"/>
    <w:link w:val="CommentSubject"/>
    <w:uiPriority w:val="99"/>
    <w:semiHidden/>
    <w:rsid w:val="00C82D87"/>
    <w:rPr>
      <w:rFonts w:ascii="Calibri" w:hAnsi="Calibri" w:cs="Calibri"/>
      <w:b/>
      <w:bCs/>
      <w:sz w:val="20"/>
      <w:szCs w:val="20"/>
    </w:rPr>
  </w:style>
  <w:style w:type="paragraph" w:styleId="BalloonText">
    <w:name w:val="Balloon Text"/>
    <w:basedOn w:val="Normal"/>
    <w:link w:val="BalloonTextChar"/>
    <w:uiPriority w:val="99"/>
    <w:semiHidden/>
    <w:unhideWhenUsed/>
    <w:rsid w:val="00C82D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D87"/>
    <w:rPr>
      <w:rFonts w:ascii="Segoe UI" w:hAnsi="Segoe UI" w:cs="Segoe UI"/>
      <w:sz w:val="18"/>
      <w:szCs w:val="18"/>
    </w:rPr>
  </w:style>
  <w:style w:type="paragraph" w:styleId="Revision">
    <w:name w:val="Revision"/>
    <w:hidden/>
    <w:uiPriority w:val="99"/>
    <w:semiHidden/>
    <w:rsid w:val="000C4A81"/>
    <w:pPr>
      <w:spacing w:after="0" w:line="240" w:lineRule="auto"/>
    </w:pPr>
    <w:rPr>
      <w:rFonts w:ascii="Calibri" w:hAnsi="Calibri" w:cs="Calibri"/>
      <w:sz w:val="22"/>
      <w:szCs w:val="22"/>
    </w:rPr>
  </w:style>
  <w:style w:type="paragraph" w:customStyle="1" w:styleId="Default">
    <w:name w:val="Default"/>
    <w:rsid w:val="00DC2501"/>
    <w:pPr>
      <w:autoSpaceDE w:val="0"/>
      <w:autoSpaceDN w:val="0"/>
      <w:adjustRightInd w:val="0"/>
      <w:spacing w:after="0" w:line="240" w:lineRule="auto"/>
    </w:pPr>
    <w:rPr>
      <w:rFonts w:ascii="Calibri" w:hAnsi="Calibri" w:cs="Calibri"/>
      <w:color w:val="000000"/>
    </w:rPr>
  </w:style>
  <w:style w:type="character" w:customStyle="1" w:styleId="s1">
    <w:name w:val="s1"/>
    <w:basedOn w:val="DefaultParagraphFont"/>
    <w:rsid w:val="006F2735"/>
  </w:style>
  <w:style w:type="paragraph" w:styleId="Header">
    <w:name w:val="header"/>
    <w:basedOn w:val="Normal"/>
    <w:link w:val="HeaderChar"/>
    <w:uiPriority w:val="99"/>
    <w:unhideWhenUsed/>
    <w:rsid w:val="003473D7"/>
    <w:pPr>
      <w:tabs>
        <w:tab w:val="center" w:pos="4513"/>
        <w:tab w:val="right" w:pos="9026"/>
      </w:tabs>
    </w:pPr>
  </w:style>
  <w:style w:type="character" w:customStyle="1" w:styleId="HeaderChar">
    <w:name w:val="Header Char"/>
    <w:basedOn w:val="DefaultParagraphFont"/>
    <w:link w:val="Header"/>
    <w:uiPriority w:val="99"/>
    <w:rsid w:val="003473D7"/>
    <w:rPr>
      <w:rFonts w:ascii="Calibri" w:hAnsi="Calibri" w:cs="Calibri"/>
      <w:sz w:val="22"/>
      <w:szCs w:val="22"/>
    </w:rPr>
  </w:style>
  <w:style w:type="paragraph" w:styleId="Footer">
    <w:name w:val="footer"/>
    <w:basedOn w:val="Normal"/>
    <w:link w:val="FooterChar"/>
    <w:uiPriority w:val="99"/>
    <w:unhideWhenUsed/>
    <w:rsid w:val="003473D7"/>
    <w:pPr>
      <w:tabs>
        <w:tab w:val="center" w:pos="4513"/>
        <w:tab w:val="right" w:pos="9026"/>
      </w:tabs>
    </w:pPr>
  </w:style>
  <w:style w:type="character" w:customStyle="1" w:styleId="FooterChar">
    <w:name w:val="Footer Char"/>
    <w:basedOn w:val="DefaultParagraphFont"/>
    <w:link w:val="Footer"/>
    <w:uiPriority w:val="99"/>
    <w:rsid w:val="003473D7"/>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900266">
      <w:bodyDiv w:val="1"/>
      <w:marLeft w:val="0"/>
      <w:marRight w:val="0"/>
      <w:marTop w:val="0"/>
      <w:marBottom w:val="0"/>
      <w:divBdr>
        <w:top w:val="none" w:sz="0" w:space="0" w:color="auto"/>
        <w:left w:val="none" w:sz="0" w:space="0" w:color="auto"/>
        <w:bottom w:val="none" w:sz="0" w:space="0" w:color="auto"/>
        <w:right w:val="none" w:sz="0" w:space="0" w:color="auto"/>
      </w:divBdr>
    </w:div>
    <w:div w:id="1314094106">
      <w:bodyDiv w:val="1"/>
      <w:marLeft w:val="0"/>
      <w:marRight w:val="0"/>
      <w:marTop w:val="0"/>
      <w:marBottom w:val="0"/>
      <w:divBdr>
        <w:top w:val="none" w:sz="0" w:space="0" w:color="auto"/>
        <w:left w:val="none" w:sz="0" w:space="0" w:color="auto"/>
        <w:bottom w:val="none" w:sz="0" w:space="0" w:color="auto"/>
        <w:right w:val="none" w:sz="0" w:space="0" w:color="auto"/>
      </w:divBdr>
    </w:div>
    <w:div w:id="1542790580">
      <w:bodyDiv w:val="1"/>
      <w:marLeft w:val="0"/>
      <w:marRight w:val="0"/>
      <w:marTop w:val="0"/>
      <w:marBottom w:val="0"/>
      <w:divBdr>
        <w:top w:val="none" w:sz="0" w:space="0" w:color="auto"/>
        <w:left w:val="none" w:sz="0" w:space="0" w:color="auto"/>
        <w:bottom w:val="none" w:sz="0" w:space="0" w:color="auto"/>
        <w:right w:val="none" w:sz="0" w:space="0" w:color="auto"/>
      </w:divBdr>
    </w:div>
    <w:div w:id="1673295671">
      <w:bodyDiv w:val="1"/>
      <w:marLeft w:val="0"/>
      <w:marRight w:val="0"/>
      <w:marTop w:val="0"/>
      <w:marBottom w:val="0"/>
      <w:divBdr>
        <w:top w:val="none" w:sz="0" w:space="0" w:color="auto"/>
        <w:left w:val="none" w:sz="0" w:space="0" w:color="auto"/>
        <w:bottom w:val="none" w:sz="0" w:space="0" w:color="auto"/>
        <w:right w:val="none" w:sz="0" w:space="0" w:color="auto"/>
      </w:divBdr>
    </w:div>
    <w:div w:id="178481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John</dc:creator>
  <cp:keywords/>
  <dc:description/>
  <cp:lastModifiedBy>Steff Jones</cp:lastModifiedBy>
  <cp:revision>3</cp:revision>
  <dcterms:created xsi:type="dcterms:W3CDTF">2017-10-05T10:12:00Z</dcterms:created>
  <dcterms:modified xsi:type="dcterms:W3CDTF">2017-10-05T15:37:00Z</dcterms:modified>
</cp:coreProperties>
</file>